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68" w:rsidRPr="00BA48B0" w:rsidRDefault="00111068" w:rsidP="007A5678">
      <w:pPr>
        <w:pStyle w:val="1"/>
        <w:spacing w:before="0"/>
      </w:pPr>
      <w:bookmarkStart w:id="0" w:name="_Toc365903704"/>
      <w:bookmarkStart w:id="1" w:name="_Toc366761233"/>
      <w:bookmarkStart w:id="2" w:name="_Toc366762659"/>
      <w:bookmarkStart w:id="3" w:name="_Toc366763399"/>
      <w:bookmarkStart w:id="4" w:name="_Toc369772628"/>
      <w:bookmarkStart w:id="5" w:name="_Toc383609619"/>
      <w:bookmarkStart w:id="6" w:name="_Toc384811594"/>
      <w:r>
        <w:t>Введение</w:t>
      </w:r>
    </w:p>
    <w:p w:rsidR="00111068" w:rsidRPr="00BA48B0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Настоящее руководство по эксплуатации и гарантийный талон предназначены для мобильного телефона Micromax X2420 и содержат информацию, необходимую для надлежащей и безопасной эксплуатации устройства.</w:t>
      </w:r>
    </w:p>
    <w:p w:rsidR="00111068" w:rsidRPr="00BA48B0" w:rsidRDefault="00111068" w:rsidP="00602197">
      <w:pPr>
        <w:widowControl/>
        <w:tabs>
          <w:tab w:val="right" w:leader="dot" w:pos="10260"/>
        </w:tabs>
        <w:snapToGrid/>
        <w:spacing w:after="0" w:line="240" w:lineRule="auto"/>
      </w:pPr>
      <w:r>
        <w:rPr>
          <w:b/>
        </w:rPr>
        <w:t>Производитель</w:t>
      </w:r>
    </w:p>
    <w:p w:rsidR="00111068" w:rsidRPr="00BA48B0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(Здесь и далее – «изготовитель», «производитель» или «Micromax»)</w:t>
      </w:r>
    </w:p>
    <w:p w:rsidR="00111068" w:rsidRPr="00BA48B0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Micromax Informatics FZE (Майкромакс Информатикс ФЗЕ)</w:t>
      </w:r>
    </w:p>
    <w:p w:rsidR="007C7792" w:rsidRPr="00BA48B0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PO Box 16111, RAS Al Khaimah, U.A.E. (п/я 16111, Рас-эль-Хайма, ОАЭ). </w:t>
      </w:r>
    </w:p>
    <w:p w:rsidR="00E7261D" w:rsidRPr="00BA48B0" w:rsidRDefault="00E7261D" w:rsidP="00E7261D">
      <w:pPr>
        <w:widowControl/>
        <w:tabs>
          <w:tab w:val="right" w:leader="dot" w:pos="10260"/>
        </w:tabs>
        <w:snapToGrid/>
        <w:spacing w:after="0" w:line="240" w:lineRule="auto"/>
        <w:rPr>
          <w:rFonts w:cs="Calibri"/>
        </w:rPr>
      </w:pPr>
      <w:r>
        <w:rPr>
          <w:rFonts w:ascii="Calibri" w:hAnsi="Calibri"/>
        </w:rPr>
        <w:t>Майкромакс</w:t>
      </w:r>
      <w:r>
        <w:t xml:space="preserve"> </w:t>
      </w:r>
      <w:r>
        <w:rPr>
          <w:rFonts w:ascii="Calibri" w:hAnsi="Calibri"/>
        </w:rPr>
        <w:t>Информатикс</w:t>
      </w:r>
      <w:r>
        <w:t xml:space="preserve"> </w:t>
      </w:r>
      <w:r>
        <w:rPr>
          <w:rFonts w:ascii="Calibri" w:hAnsi="Calibri"/>
        </w:rPr>
        <w:t>ФЗЕ</w:t>
      </w:r>
      <w:r>
        <w:t xml:space="preserve">, </w:t>
      </w:r>
    </w:p>
    <w:p w:rsidR="00E7261D" w:rsidRPr="00BA48B0" w:rsidRDefault="00E7261D" w:rsidP="00E7261D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(</w:t>
      </w:r>
      <w:r>
        <w:rPr>
          <w:rFonts w:ascii="Calibri" w:hAnsi="Calibri"/>
        </w:rPr>
        <w:t>п</w:t>
      </w:r>
      <w:r>
        <w:t>/</w:t>
      </w:r>
      <w:r>
        <w:rPr>
          <w:rFonts w:ascii="Calibri" w:hAnsi="Calibri"/>
        </w:rPr>
        <w:t>я</w:t>
      </w:r>
      <w:r>
        <w:t xml:space="preserve"> 16111, </w:t>
      </w:r>
      <w:r>
        <w:rPr>
          <w:rFonts w:ascii="Calibri" w:hAnsi="Calibri"/>
        </w:rPr>
        <w:t>Рас</w:t>
      </w:r>
      <w:r>
        <w:t>-</w:t>
      </w:r>
      <w:r>
        <w:rPr>
          <w:rFonts w:ascii="Calibri" w:hAnsi="Calibri"/>
        </w:rPr>
        <w:t>эль</w:t>
      </w:r>
      <w:r>
        <w:t>-</w:t>
      </w:r>
      <w:r>
        <w:rPr>
          <w:rFonts w:ascii="Calibri" w:hAnsi="Calibri"/>
        </w:rPr>
        <w:t>Хайма</w:t>
      </w:r>
      <w:r>
        <w:t xml:space="preserve">, </w:t>
      </w:r>
      <w:r>
        <w:rPr>
          <w:rFonts w:ascii="Calibri" w:hAnsi="Calibri"/>
        </w:rPr>
        <w:t>ОАЭ</w:t>
      </w:r>
      <w:r>
        <w:t>).</w:t>
      </w:r>
    </w:p>
    <w:p w:rsidR="007C7792" w:rsidRPr="00BA48B0" w:rsidRDefault="007C7792" w:rsidP="001F1A0E">
      <w:pPr>
        <w:widowControl/>
        <w:tabs>
          <w:tab w:val="right" w:leader="dot" w:pos="10260"/>
        </w:tabs>
        <w:snapToGrid/>
        <w:spacing w:after="0" w:line="240" w:lineRule="auto"/>
      </w:pPr>
      <w:r>
        <w:t>Сделано в Китае</w:t>
      </w:r>
    </w:p>
    <w:p w:rsidR="00111068" w:rsidRPr="00BA48B0" w:rsidRDefault="00602197" w:rsidP="00602197">
      <w:pPr>
        <w:widowControl/>
        <w:tabs>
          <w:tab w:val="right" w:leader="dot" w:pos="10260"/>
        </w:tabs>
        <w:snapToGrid/>
        <w:spacing w:after="0" w:line="240" w:lineRule="auto"/>
        <w:rPr>
          <w:b/>
        </w:rPr>
      </w:pPr>
      <w:r>
        <w:rPr>
          <w:b/>
        </w:rPr>
        <w:t>Произведено</w:t>
      </w:r>
    </w:p>
    <w:p w:rsidR="00E22A54" w:rsidRPr="00BA48B0" w:rsidRDefault="00E22A54" w:rsidP="00E22A54">
      <w:r>
        <w:t xml:space="preserve">Shenzhen Neway Digital Co.,LTD    </w:t>
      </w:r>
    </w:p>
    <w:p w:rsidR="00E22A54" w:rsidRPr="00DB207B" w:rsidRDefault="00896F16" w:rsidP="00E22A54">
      <w:pPr>
        <w:rPr>
          <w:lang w:val="en-US"/>
        </w:rPr>
      </w:pPr>
      <w:r>
        <w:t>Адрес</w:t>
      </w:r>
      <w:r w:rsidRPr="00DB207B">
        <w:rPr>
          <w:lang w:val="en-US"/>
        </w:rPr>
        <w:t xml:space="preserve">: </w:t>
      </w:r>
      <w:r w:rsidRPr="00DB207B">
        <w:rPr>
          <w:lang w:val="en-US"/>
        </w:rPr>
        <w:tab/>
        <w:t xml:space="preserve">CNIT interactive intelligent plate industrial, </w:t>
      </w:r>
    </w:p>
    <w:p w:rsidR="00E22A54" w:rsidRPr="00DB207B" w:rsidRDefault="00E22A54" w:rsidP="00E22A54">
      <w:pPr>
        <w:rPr>
          <w:lang w:val="en-US"/>
        </w:rPr>
      </w:pPr>
      <w:r w:rsidRPr="00DB207B">
        <w:rPr>
          <w:lang w:val="en-US"/>
        </w:rPr>
        <w:tab/>
        <w:t xml:space="preserve">4th industrial area, Phoenix Village, </w:t>
      </w:r>
    </w:p>
    <w:p w:rsidR="00111068" w:rsidRPr="00BA48B0" w:rsidRDefault="00E22A54" w:rsidP="00E22A54">
      <w:r w:rsidRPr="00DB207B">
        <w:rPr>
          <w:lang w:val="en-US"/>
        </w:rPr>
        <w:tab/>
      </w:r>
      <w:r>
        <w:t>Fuyong. Bao’an, Shenzhen</w:t>
      </w:r>
    </w:p>
    <w:p w:rsidR="00E22A54" w:rsidRPr="00BA48B0" w:rsidRDefault="00111068" w:rsidP="00E22A54">
      <w:pPr>
        <w:widowControl/>
        <w:tabs>
          <w:tab w:val="left" w:pos="450"/>
        </w:tabs>
        <w:snapToGrid/>
        <w:spacing w:before="0" w:after="0" w:line="240" w:lineRule="auto"/>
      </w:pPr>
      <w:r>
        <w:t>Телефон: +86  0755-89472970</w:t>
      </w:r>
    </w:p>
    <w:p w:rsidR="00111068" w:rsidRPr="00BA48B0" w:rsidRDefault="00111068" w:rsidP="001F1A0E">
      <w:pPr>
        <w:widowControl/>
        <w:tabs>
          <w:tab w:val="left" w:pos="450"/>
        </w:tabs>
        <w:snapToGrid/>
        <w:spacing w:before="120" w:after="0" w:line="240" w:lineRule="auto"/>
      </w:pPr>
      <w:r>
        <w:t xml:space="preserve">Содержание и оформление настоящего документа соответствуют требованиям государственного стандарта ГОСТ 2.610-2006 «Единая система конструкторской документации. Правила выполнения эксплуатационных документов».  Перед использованием телефона необходимо обязательно </w:t>
      </w:r>
      <w:r w:rsidRPr="001F1A0E">
        <w:t>ознакомит</w:t>
      </w:r>
      <w:r w:rsidR="00DB207B" w:rsidRPr="001F1A0E">
        <w:t>ь</w:t>
      </w:r>
      <w:r w:rsidRPr="001F1A0E">
        <w:t>ся</w:t>
      </w:r>
      <w:r>
        <w:t xml:space="preserve"> с данным руководством по эксплуатации.</w:t>
      </w:r>
    </w:p>
    <w:p w:rsidR="00111068" w:rsidRPr="00AB4C5E" w:rsidRDefault="00111068" w:rsidP="00602197">
      <w:pPr>
        <w:widowControl/>
        <w:tabs>
          <w:tab w:val="right" w:leader="dot" w:pos="10260"/>
        </w:tabs>
        <w:snapToGrid/>
        <w:spacing w:after="0" w:line="240" w:lineRule="auto"/>
      </w:pPr>
      <w:r>
        <w:rPr>
          <w:rFonts w:ascii="Calibri" w:hAnsi="Calibri"/>
        </w:rPr>
        <w:t>Импортер</w:t>
      </w:r>
      <w:r>
        <w:t xml:space="preserve">: </w:t>
      </w:r>
      <w:r>
        <w:rPr>
          <w:rFonts w:ascii="Calibri" w:hAnsi="Calibri"/>
        </w:rPr>
        <w:t>ООО</w:t>
      </w:r>
      <w:r>
        <w:t xml:space="preserve"> «</w:t>
      </w:r>
      <w:r>
        <w:rPr>
          <w:rFonts w:ascii="Calibri" w:hAnsi="Calibri"/>
        </w:rPr>
        <w:t>Центр</w:t>
      </w:r>
      <w:r>
        <w:t xml:space="preserve"> </w:t>
      </w:r>
      <w:r>
        <w:rPr>
          <w:rFonts w:ascii="Calibri" w:hAnsi="Calibri"/>
        </w:rPr>
        <w:t>дистрибьюции</w:t>
      </w:r>
      <w:r>
        <w:t>»</w:t>
      </w:r>
    </w:p>
    <w:p w:rsidR="00111068" w:rsidRPr="00BA48B0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141400, </w:t>
      </w:r>
      <w:r>
        <w:rPr>
          <w:rFonts w:ascii="Calibri" w:hAnsi="Calibri"/>
        </w:rPr>
        <w:t>Московская</w:t>
      </w:r>
      <w:r>
        <w:t xml:space="preserve"> </w:t>
      </w:r>
      <w:r>
        <w:rPr>
          <w:rFonts w:ascii="Calibri" w:hAnsi="Calibri"/>
        </w:rPr>
        <w:t>обл</w:t>
      </w:r>
      <w:r>
        <w:t xml:space="preserve">., </w:t>
      </w:r>
      <w:r>
        <w:rPr>
          <w:rFonts w:ascii="Calibri" w:hAnsi="Calibri"/>
        </w:rPr>
        <w:t>г</w:t>
      </w:r>
      <w:r>
        <w:t xml:space="preserve">. </w:t>
      </w:r>
      <w:r>
        <w:rPr>
          <w:rFonts w:ascii="Calibri" w:hAnsi="Calibri"/>
        </w:rPr>
        <w:t>Химки</w:t>
      </w:r>
      <w:r>
        <w:t xml:space="preserve">, </w:t>
      </w:r>
      <w:r>
        <w:rPr>
          <w:rFonts w:ascii="Calibri" w:hAnsi="Calibri"/>
        </w:rPr>
        <w:t>ул</w:t>
      </w:r>
      <w:r>
        <w:t xml:space="preserve">. </w:t>
      </w:r>
      <w:r>
        <w:rPr>
          <w:rFonts w:ascii="Calibri" w:hAnsi="Calibri"/>
        </w:rPr>
        <w:t>Ленинградская</w:t>
      </w:r>
      <w:r>
        <w:t xml:space="preserve">, </w:t>
      </w:r>
      <w:r>
        <w:rPr>
          <w:rFonts w:ascii="Calibri" w:hAnsi="Calibri"/>
        </w:rPr>
        <w:t>владение</w:t>
      </w:r>
      <w:r>
        <w:t xml:space="preserve"> 39, </w:t>
      </w:r>
      <w:r>
        <w:rPr>
          <w:rFonts w:ascii="Calibri" w:hAnsi="Calibri"/>
        </w:rPr>
        <w:t>стр</w:t>
      </w:r>
      <w:r>
        <w:t>. 6</w:t>
      </w:r>
    </w:p>
    <w:p w:rsidR="001506F2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</w:rPr>
      </w:pPr>
      <w:r>
        <w:rPr>
          <w:rFonts w:ascii="Calibri" w:hAnsi="Calibri"/>
        </w:rPr>
        <w:t>Тел</w:t>
      </w:r>
      <w:r>
        <w:t>./</w:t>
      </w:r>
      <w:r>
        <w:rPr>
          <w:rFonts w:ascii="Calibri" w:hAnsi="Calibri"/>
        </w:rPr>
        <w:t>факс</w:t>
      </w:r>
      <w:r>
        <w:t>:+7 495 223-34-00</w:t>
      </w:r>
    </w:p>
    <w:p w:rsidR="00DB207B" w:rsidRPr="00DB207B" w:rsidRDefault="00DB207B" w:rsidP="00111068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</w:rPr>
      </w:pPr>
    </w:p>
    <w:p w:rsidR="00DB207B" w:rsidRPr="001F1A0E" w:rsidRDefault="00DB207B" w:rsidP="00DB207B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  <w:lang w:eastAsia="zh-CN" w:bidi="ar-SA"/>
        </w:rPr>
      </w:pPr>
      <w:r w:rsidRPr="001F1A0E">
        <w:rPr>
          <w:b/>
          <w:lang w:eastAsia="zh-CN" w:bidi="ar-SA"/>
        </w:rPr>
        <w:lastRenderedPageBreak/>
        <w:t>Комплект поставки</w:t>
      </w:r>
    </w:p>
    <w:p w:rsidR="00DB207B" w:rsidRPr="001F1A0E" w:rsidRDefault="00DB207B" w:rsidP="00DB207B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lang w:eastAsia="zh-CN" w:bidi="ar-SA"/>
        </w:rPr>
      </w:pPr>
      <w:r w:rsidRPr="001F1A0E">
        <w:rPr>
          <w:rFonts w:cs="Calibri"/>
          <w:lang w:eastAsia="zh-CN" w:bidi="ar-SA"/>
        </w:rPr>
        <w:t xml:space="preserve">Список устройств, включенных в комплект поставки: </w:t>
      </w:r>
    </w:p>
    <w:p w:rsidR="00DB207B" w:rsidRPr="00DB207B" w:rsidRDefault="00DB207B" w:rsidP="00DB207B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 w:cs="Calibri"/>
          <w:color w:val="FF0000"/>
        </w:rPr>
      </w:pPr>
    </w:p>
    <w:p w:rsidR="00DB207B" w:rsidRPr="001F1A0E" w:rsidRDefault="00DB207B" w:rsidP="00D3442C">
      <w:pPr>
        <w:widowControl/>
        <w:snapToGrid/>
        <w:spacing w:before="0" w:after="120" w:line="240" w:lineRule="auto"/>
        <w:jc w:val="center"/>
        <w:rPr>
          <w:b/>
          <w:bCs/>
          <w:kern w:val="0"/>
          <w:szCs w:val="20"/>
          <w:lang w:val="en-US" w:bidi="ar-SA"/>
        </w:rPr>
      </w:pPr>
      <w:bookmarkStart w:id="7" w:name="_Ref371365568"/>
      <w:r w:rsidRPr="001F1A0E">
        <w:rPr>
          <w:b/>
          <w:bCs/>
          <w:kern w:val="0"/>
          <w:szCs w:val="20"/>
          <w:lang w:val="en-US" w:bidi="ar-SA"/>
        </w:rPr>
        <w:t xml:space="preserve">Таблица </w:t>
      </w:r>
      <w:bookmarkEnd w:id="7"/>
      <w:r w:rsidRPr="001F1A0E">
        <w:rPr>
          <w:b/>
          <w:bCs/>
          <w:kern w:val="0"/>
          <w:szCs w:val="20"/>
          <w:lang w:val="en-US" w:bidi="ar-SA"/>
        </w:rPr>
        <w:t>1</w:t>
      </w:r>
    </w:p>
    <w:tbl>
      <w:tblPr>
        <w:tblW w:w="35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ook w:val="04A0" w:firstRow="1" w:lastRow="0" w:firstColumn="1" w:lastColumn="0" w:noHBand="0" w:noVBand="1"/>
      </w:tblPr>
      <w:tblGrid>
        <w:gridCol w:w="1800"/>
        <w:gridCol w:w="1710"/>
      </w:tblGrid>
      <w:tr w:rsidR="001F1A0E" w:rsidRPr="00BA48B0" w:rsidTr="00D3442C">
        <w:trPr>
          <w:tblHeader/>
        </w:trPr>
        <w:tc>
          <w:tcPr>
            <w:tcW w:w="1800" w:type="dxa"/>
          </w:tcPr>
          <w:p w:rsidR="001F1A0E" w:rsidRPr="00BA48B0" w:rsidRDefault="001F1A0E" w:rsidP="00D3442C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Устройство</w:t>
            </w:r>
          </w:p>
        </w:tc>
        <w:tc>
          <w:tcPr>
            <w:tcW w:w="1710" w:type="dxa"/>
          </w:tcPr>
          <w:p w:rsidR="001F1A0E" w:rsidRPr="00BA48B0" w:rsidRDefault="001F1A0E" w:rsidP="00D3442C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Количество</w:t>
            </w:r>
          </w:p>
        </w:tc>
      </w:tr>
      <w:tr w:rsidR="001F1A0E" w:rsidRPr="00BA48B0" w:rsidTr="00D3442C">
        <w:tc>
          <w:tcPr>
            <w:tcW w:w="1800" w:type="dxa"/>
            <w:tcBorders>
              <w:bottom w:val="single" w:sz="4" w:space="0" w:color="777777"/>
            </w:tcBorders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Мобильный телефон</w:t>
            </w:r>
          </w:p>
        </w:tc>
        <w:tc>
          <w:tcPr>
            <w:tcW w:w="1710" w:type="dxa"/>
            <w:tcBorders>
              <w:bottom w:val="single" w:sz="4" w:space="0" w:color="777777"/>
            </w:tcBorders>
            <w:vAlign w:val="center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F1A0E" w:rsidRPr="00BA48B0" w:rsidTr="00D3442C">
        <w:tc>
          <w:tcPr>
            <w:tcW w:w="1800" w:type="dxa"/>
            <w:shd w:val="clear" w:color="auto" w:fill="FFFFFF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Батарея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F1A0E" w:rsidRPr="00BA48B0" w:rsidTr="00D3442C">
        <w:tc>
          <w:tcPr>
            <w:tcW w:w="1800" w:type="dxa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Зарядное устройство</w:t>
            </w:r>
          </w:p>
        </w:tc>
        <w:tc>
          <w:tcPr>
            <w:tcW w:w="1710" w:type="dxa"/>
            <w:vAlign w:val="center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F1A0E" w:rsidRPr="00BA48B0" w:rsidTr="00D3442C">
        <w:tc>
          <w:tcPr>
            <w:tcW w:w="1800" w:type="dxa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Кабель USB</w:t>
            </w:r>
          </w:p>
        </w:tc>
        <w:tc>
          <w:tcPr>
            <w:tcW w:w="1710" w:type="dxa"/>
            <w:vAlign w:val="center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F1A0E" w:rsidRPr="00BA48B0" w:rsidTr="00D3442C">
        <w:tc>
          <w:tcPr>
            <w:tcW w:w="1800" w:type="dxa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Наушники</w:t>
            </w:r>
          </w:p>
        </w:tc>
        <w:tc>
          <w:tcPr>
            <w:tcW w:w="1710" w:type="dxa"/>
            <w:vAlign w:val="center"/>
          </w:tcPr>
          <w:p w:rsidR="001F1A0E" w:rsidRPr="00BA48B0" w:rsidRDefault="001F1A0E" w:rsidP="00D3442C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</w:tbl>
    <w:p w:rsidR="001506F2" w:rsidRPr="00BA48B0" w:rsidRDefault="001506F2" w:rsidP="001506F2">
      <w:pPr>
        <w:widowControl/>
        <w:snapToGrid/>
        <w:spacing w:before="0" w:after="0" w:line="240" w:lineRule="auto"/>
        <w:jc w:val="center"/>
        <w:rPr>
          <w:b/>
          <w:bCs/>
          <w:kern w:val="0"/>
          <w:szCs w:val="20"/>
        </w:rPr>
      </w:pPr>
    </w:p>
    <w:p w:rsidR="00434F3A" w:rsidRPr="00BA48B0" w:rsidRDefault="00434F3A" w:rsidP="00434F3A">
      <w:pPr>
        <w:pStyle w:val="1"/>
      </w:pPr>
      <w:bookmarkStart w:id="8" w:name="_Toc389123443"/>
      <w:bookmarkStart w:id="9" w:name="_Toc391312036"/>
      <w:bookmarkStart w:id="10" w:name="_Toc270176548"/>
      <w:bookmarkStart w:id="11" w:name="_Toc383094136"/>
      <w:r>
        <w:t>Технические характеристики</w:t>
      </w:r>
      <w:bookmarkEnd w:id="8"/>
      <w:bookmarkEnd w:id="9"/>
      <w:bookmarkEnd w:id="10"/>
      <w:r>
        <w:t xml:space="preserve"> </w:t>
      </w:r>
      <w:bookmarkEnd w:id="11"/>
    </w:p>
    <w:p w:rsidR="00434F3A" w:rsidRDefault="00434F3A" w:rsidP="00434F3A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  <w:color w:val="FF0000"/>
        </w:rPr>
      </w:pPr>
      <w:r>
        <w:t>Технические характеристики мобильного телефона Micr</w:t>
      </w:r>
      <w:r w:rsidR="00DB207B">
        <w:t xml:space="preserve">omax X2420 приведены в </w:t>
      </w:r>
      <w:r w:rsidR="00DB207B" w:rsidRPr="00D3442C">
        <w:t>Таблице 2</w:t>
      </w:r>
      <w:r w:rsidRPr="00D3442C">
        <w:t>.</w:t>
      </w:r>
    </w:p>
    <w:p w:rsidR="00DB207B" w:rsidRPr="00DB207B" w:rsidRDefault="00DB207B" w:rsidP="00434F3A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 w:cs="Calibri"/>
        </w:rPr>
      </w:pPr>
    </w:p>
    <w:p w:rsidR="00434F3A" w:rsidRDefault="00434F3A" w:rsidP="00D3442C">
      <w:pPr>
        <w:widowControl/>
        <w:snapToGrid/>
        <w:spacing w:before="0" w:after="120" w:line="240" w:lineRule="auto"/>
        <w:jc w:val="center"/>
        <w:rPr>
          <w:rFonts w:asciiTheme="minorHAnsi" w:hAnsiTheme="minorHAnsi"/>
          <w:b/>
          <w:bCs/>
          <w:noProof/>
          <w:kern w:val="0"/>
          <w:szCs w:val="20"/>
        </w:rPr>
      </w:pPr>
      <w:r>
        <w:rPr>
          <w:b/>
          <w:kern w:val="0"/>
        </w:rPr>
        <w:t xml:space="preserve">Таблица </w:t>
      </w:r>
      <w:r w:rsidR="00A57EEF" w:rsidRPr="00BA48B0">
        <w:rPr>
          <w:b/>
          <w:bCs/>
          <w:kern w:val="0"/>
          <w:szCs w:val="20"/>
        </w:rPr>
        <w:fldChar w:fldCharType="begin"/>
      </w:r>
      <w:r w:rsidRPr="00BA48B0">
        <w:rPr>
          <w:b/>
          <w:bCs/>
          <w:kern w:val="0"/>
          <w:szCs w:val="20"/>
        </w:rPr>
        <w:instrText xml:space="preserve"> SEQ </w:instrText>
      </w:r>
      <w:r w:rsidRPr="00BA48B0">
        <w:rPr>
          <w:rFonts w:ascii="Calibri" w:hAnsi="Calibri" w:cs="Calibri"/>
          <w:b/>
          <w:bCs/>
          <w:kern w:val="0"/>
          <w:szCs w:val="20"/>
        </w:rPr>
        <w:instrText>Таблица</w:instrText>
      </w:r>
      <w:r w:rsidRPr="00BA48B0">
        <w:rPr>
          <w:b/>
          <w:bCs/>
          <w:kern w:val="0"/>
          <w:szCs w:val="20"/>
        </w:rPr>
        <w:instrText xml:space="preserve"> \* ARABIC </w:instrText>
      </w:r>
      <w:r w:rsidR="00A57EEF" w:rsidRPr="00BA48B0">
        <w:rPr>
          <w:b/>
          <w:bCs/>
          <w:kern w:val="0"/>
          <w:szCs w:val="20"/>
        </w:rPr>
        <w:fldChar w:fldCharType="separate"/>
      </w:r>
      <w:r w:rsidRPr="00BA48B0">
        <w:rPr>
          <w:b/>
          <w:bCs/>
          <w:noProof/>
          <w:kern w:val="0"/>
          <w:szCs w:val="20"/>
        </w:rPr>
        <w:t>2</w:t>
      </w:r>
      <w:r w:rsidR="00A57EEF" w:rsidRPr="00BA48B0">
        <w:rPr>
          <w:b/>
          <w:bCs/>
          <w:noProof/>
          <w:kern w:val="0"/>
          <w:szCs w:val="20"/>
        </w:rPr>
        <w:fldChar w:fldCharType="end"/>
      </w:r>
    </w:p>
    <w:tbl>
      <w:tblPr>
        <w:tblW w:w="3476" w:type="dxa"/>
        <w:tblInd w:w="29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1800"/>
        <w:gridCol w:w="1676"/>
      </w:tblGrid>
      <w:tr w:rsidR="00434F3A" w:rsidRPr="00BA48B0" w:rsidTr="00434F3A">
        <w:tc>
          <w:tcPr>
            <w:tcW w:w="3476" w:type="dxa"/>
            <w:gridSpan w:val="2"/>
            <w:shd w:val="clear" w:color="auto" w:fill="auto"/>
          </w:tcPr>
          <w:p w:rsidR="00434F3A" w:rsidRPr="00BA48B0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Сеть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Телекоммуникационный стандарт</w:t>
            </w:r>
          </w:p>
        </w:tc>
        <w:tc>
          <w:tcPr>
            <w:tcW w:w="1676" w:type="dxa"/>
            <w:shd w:val="clear" w:color="auto" w:fill="auto"/>
          </w:tcPr>
          <w:p w:rsidR="00434F3A" w:rsidRPr="00D3442C" w:rsidRDefault="00DB207B" w:rsidP="00434F3A">
            <w:pPr>
              <w:widowControl/>
              <w:snapToGrid/>
              <w:spacing w:before="40" w:after="40" w:line="240" w:lineRule="auto"/>
            </w:pPr>
            <w:r>
              <w:t xml:space="preserve">GSM 900/1800 </w:t>
            </w:r>
            <w:r w:rsidRPr="00D3442C">
              <w:t>МГц</w:t>
            </w:r>
          </w:p>
        </w:tc>
      </w:tr>
      <w:tr w:rsidR="00434F3A" w:rsidRPr="00BA48B0" w:rsidTr="00434F3A">
        <w:tc>
          <w:tcPr>
            <w:tcW w:w="3476" w:type="dxa"/>
            <w:gridSpan w:val="2"/>
            <w:shd w:val="clear" w:color="auto" w:fill="auto"/>
          </w:tcPr>
          <w:p w:rsidR="00434F3A" w:rsidRPr="00BA48B0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Батарея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Тип</w:t>
            </w:r>
          </w:p>
        </w:tc>
        <w:tc>
          <w:tcPr>
            <w:tcW w:w="1676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литий-ионный</w:t>
            </w:r>
          </w:p>
        </w:tc>
      </w:tr>
      <w:tr w:rsidR="00E22A54" w:rsidRPr="00BA48B0" w:rsidTr="00434F3A">
        <w:tc>
          <w:tcPr>
            <w:tcW w:w="1800" w:type="dxa"/>
            <w:shd w:val="clear" w:color="auto" w:fill="auto"/>
          </w:tcPr>
          <w:p w:rsidR="00E22A54" w:rsidRPr="00BA48B0" w:rsidRDefault="00E22A54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Емкость батареи</w:t>
            </w:r>
          </w:p>
        </w:tc>
        <w:tc>
          <w:tcPr>
            <w:tcW w:w="1676" w:type="dxa"/>
            <w:shd w:val="clear" w:color="auto" w:fill="auto"/>
          </w:tcPr>
          <w:p w:rsidR="00E22A54" w:rsidRPr="00BA48B0" w:rsidRDefault="00E22A54" w:rsidP="00BA48B0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rPr>
                <w:rFonts w:hint="eastAsia"/>
                <w:kern w:val="0"/>
              </w:rPr>
              <w:t>1000</w:t>
            </w:r>
            <w:r>
              <w:t xml:space="preserve"> мАч</w:t>
            </w:r>
          </w:p>
        </w:tc>
      </w:tr>
      <w:tr w:rsidR="00E22A54" w:rsidRPr="00BA48B0" w:rsidTr="00434F3A">
        <w:tc>
          <w:tcPr>
            <w:tcW w:w="1800" w:type="dxa"/>
            <w:shd w:val="clear" w:color="auto" w:fill="auto"/>
          </w:tcPr>
          <w:p w:rsidR="00E22A54" w:rsidRPr="00BA48B0" w:rsidRDefault="00E22A54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Время работы без подзарядки</w:t>
            </w:r>
          </w:p>
        </w:tc>
        <w:tc>
          <w:tcPr>
            <w:tcW w:w="1676" w:type="dxa"/>
            <w:shd w:val="clear" w:color="auto" w:fill="auto"/>
          </w:tcPr>
          <w:p w:rsidR="00E22A54" w:rsidRPr="00BA48B0" w:rsidRDefault="00E22A54" w:rsidP="00BA48B0">
            <w:pPr>
              <w:widowControl/>
              <w:snapToGrid/>
              <w:spacing w:before="40" w:after="40" w:line="240" w:lineRule="auto"/>
              <w:rPr>
                <w:rFonts w:eastAsia="SimSun" w:cs="Arial"/>
                <w:kern w:val="0"/>
              </w:rPr>
            </w:pPr>
            <w:r>
              <w:rPr>
                <w:rFonts w:hint="eastAsia"/>
                <w:kern w:val="0"/>
              </w:rPr>
              <w:t>200 часов</w:t>
            </w:r>
          </w:p>
        </w:tc>
      </w:tr>
      <w:tr w:rsidR="00E22A54" w:rsidRPr="00BA48B0" w:rsidTr="00434F3A">
        <w:tc>
          <w:tcPr>
            <w:tcW w:w="1800" w:type="dxa"/>
            <w:shd w:val="clear" w:color="auto" w:fill="auto"/>
          </w:tcPr>
          <w:p w:rsidR="00E22A54" w:rsidRPr="00BA48B0" w:rsidRDefault="00E22A54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Время разговора</w:t>
            </w:r>
          </w:p>
        </w:tc>
        <w:tc>
          <w:tcPr>
            <w:tcW w:w="1676" w:type="dxa"/>
            <w:shd w:val="clear" w:color="auto" w:fill="auto"/>
          </w:tcPr>
          <w:p w:rsidR="00E22A54" w:rsidRPr="00BA48B0" w:rsidRDefault="00E22A54" w:rsidP="00BA48B0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rPr>
                <w:rFonts w:hint="eastAsia"/>
                <w:kern w:val="0"/>
              </w:rPr>
              <w:t xml:space="preserve">3 </w:t>
            </w:r>
            <w:r>
              <w:t>часа</w:t>
            </w:r>
          </w:p>
        </w:tc>
      </w:tr>
    </w:tbl>
    <w:p w:rsidR="00D3442C" w:rsidRDefault="00D3442C">
      <w:r>
        <w:br w:type="page"/>
      </w:r>
    </w:p>
    <w:tbl>
      <w:tblPr>
        <w:tblW w:w="3476" w:type="dxa"/>
        <w:tblInd w:w="29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1800"/>
        <w:gridCol w:w="1676"/>
      </w:tblGrid>
      <w:tr w:rsidR="00434F3A" w:rsidRPr="00BA48B0" w:rsidTr="00434F3A">
        <w:tc>
          <w:tcPr>
            <w:tcW w:w="3476" w:type="dxa"/>
            <w:gridSpan w:val="2"/>
            <w:shd w:val="clear" w:color="auto" w:fill="auto"/>
          </w:tcPr>
          <w:p w:rsidR="00434F3A" w:rsidRPr="00BA48B0" w:rsidRDefault="00434F3A" w:rsidP="00E4758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lastRenderedPageBreak/>
              <w:t>Камера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Камера</w:t>
            </w:r>
          </w:p>
        </w:tc>
        <w:tc>
          <w:tcPr>
            <w:tcW w:w="1676" w:type="dxa"/>
            <w:shd w:val="clear" w:color="auto" w:fill="auto"/>
          </w:tcPr>
          <w:p w:rsidR="00E22A54" w:rsidRPr="00BA48B0" w:rsidRDefault="00E22A54" w:rsidP="00E22A54">
            <w:pPr>
              <w:widowControl/>
              <w:snapToGrid/>
              <w:spacing w:before="40" w:after="40" w:line="240" w:lineRule="auto"/>
              <w:rPr>
                <w:rFonts w:eastAsia="SimSun" w:cs="Arial"/>
                <w:kern w:val="0"/>
              </w:rPr>
            </w:pPr>
            <w:r>
              <w:rPr>
                <w:rFonts w:hint="eastAsia"/>
                <w:kern w:val="0"/>
              </w:rPr>
              <w:t>Основная камера: 2 Мп</w:t>
            </w:r>
          </w:p>
          <w:p w:rsidR="00434F3A" w:rsidRPr="00BA48B0" w:rsidRDefault="00E22A54" w:rsidP="00E22A54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rPr>
                <w:rFonts w:hint="eastAsia"/>
                <w:kern w:val="0"/>
              </w:rPr>
              <w:t>Фронтальная камера: 0,3 Мп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Вспышка</w:t>
            </w:r>
          </w:p>
        </w:tc>
        <w:tc>
          <w:tcPr>
            <w:tcW w:w="1676" w:type="dxa"/>
            <w:shd w:val="clear" w:color="auto" w:fill="auto"/>
          </w:tcPr>
          <w:p w:rsidR="00434F3A" w:rsidRPr="00BA48B0" w:rsidRDefault="00E22A54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BA48B0" w:rsidTr="00434F3A">
        <w:tc>
          <w:tcPr>
            <w:tcW w:w="3476" w:type="dxa"/>
            <w:gridSpan w:val="2"/>
            <w:shd w:val="clear" w:color="auto" w:fill="auto"/>
          </w:tcPr>
          <w:p w:rsidR="00434F3A" w:rsidRPr="00BA48B0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Типы соединения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Bluetooth</w:t>
            </w:r>
          </w:p>
        </w:tc>
        <w:tc>
          <w:tcPr>
            <w:tcW w:w="1676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Wi-Fi</w:t>
            </w:r>
          </w:p>
        </w:tc>
        <w:tc>
          <w:tcPr>
            <w:tcW w:w="1676" w:type="dxa"/>
            <w:shd w:val="clear" w:color="auto" w:fill="auto"/>
          </w:tcPr>
          <w:p w:rsidR="00434F3A" w:rsidRPr="00BA48B0" w:rsidRDefault="00660E7E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нет</w:t>
            </w:r>
          </w:p>
        </w:tc>
      </w:tr>
      <w:tr w:rsidR="00434F3A" w:rsidRPr="00BA48B0" w:rsidTr="00434F3A">
        <w:tc>
          <w:tcPr>
            <w:tcW w:w="3476" w:type="dxa"/>
            <w:gridSpan w:val="2"/>
            <w:shd w:val="clear" w:color="auto" w:fill="auto"/>
          </w:tcPr>
          <w:p w:rsidR="00434F3A" w:rsidRPr="00BA48B0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Аудио/Видео</w:t>
            </w:r>
          </w:p>
        </w:tc>
      </w:tr>
      <w:tr w:rsidR="00E22A54" w:rsidRPr="00BA48B0" w:rsidTr="00434F3A">
        <w:tc>
          <w:tcPr>
            <w:tcW w:w="1800" w:type="dxa"/>
            <w:shd w:val="clear" w:color="auto" w:fill="auto"/>
          </w:tcPr>
          <w:p w:rsidR="00E22A54" w:rsidRPr="00BA48B0" w:rsidRDefault="00E22A54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Воспроизведение аудиозаписей</w:t>
            </w:r>
          </w:p>
        </w:tc>
        <w:tc>
          <w:tcPr>
            <w:tcW w:w="1676" w:type="dxa"/>
            <w:shd w:val="clear" w:color="auto" w:fill="auto"/>
          </w:tcPr>
          <w:p w:rsidR="00E22A54" w:rsidRPr="00BA48B0" w:rsidRDefault="00E22A54" w:rsidP="00BA48B0">
            <w:pPr>
              <w:widowControl/>
              <w:snapToGrid/>
              <w:spacing w:before="40" w:after="40" w:line="240" w:lineRule="auto"/>
              <w:rPr>
                <w:rFonts w:ascii="Calibri" w:hAnsi="Calibri"/>
                <w:color w:val="000000"/>
                <w:kern w:val="0"/>
                <w:sz w:val="22"/>
                <w:szCs w:val="22"/>
              </w:rPr>
            </w:pPr>
            <w:r>
              <w:t xml:space="preserve">в форматах MP3, WAV, AMR, MID </w:t>
            </w:r>
          </w:p>
        </w:tc>
      </w:tr>
      <w:tr w:rsidR="00E22A54" w:rsidRPr="00BA48B0" w:rsidTr="00434F3A">
        <w:tc>
          <w:tcPr>
            <w:tcW w:w="1800" w:type="dxa"/>
            <w:shd w:val="clear" w:color="auto" w:fill="auto"/>
          </w:tcPr>
          <w:p w:rsidR="00E22A54" w:rsidRPr="00BA48B0" w:rsidRDefault="00E22A54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Воспроизведение видеозаписей</w:t>
            </w:r>
          </w:p>
        </w:tc>
        <w:tc>
          <w:tcPr>
            <w:tcW w:w="1676" w:type="dxa"/>
            <w:shd w:val="clear" w:color="auto" w:fill="auto"/>
          </w:tcPr>
          <w:p w:rsidR="00E22A54" w:rsidRPr="00BA48B0" w:rsidRDefault="00E22A54" w:rsidP="00BA48B0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 форматах MP4, 3GP, AVI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FM-радио</w:t>
            </w:r>
          </w:p>
        </w:tc>
        <w:tc>
          <w:tcPr>
            <w:tcW w:w="1676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BA48B0" w:rsidTr="00434F3A">
        <w:tc>
          <w:tcPr>
            <w:tcW w:w="3476" w:type="dxa"/>
            <w:gridSpan w:val="2"/>
            <w:shd w:val="clear" w:color="auto" w:fill="auto"/>
          </w:tcPr>
          <w:p w:rsidR="00434F3A" w:rsidRPr="00BA48B0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Память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Поддержка дополнительной карты памяти</w:t>
            </w:r>
          </w:p>
        </w:tc>
        <w:tc>
          <w:tcPr>
            <w:tcW w:w="1676" w:type="dxa"/>
            <w:shd w:val="clear" w:color="auto" w:fill="auto"/>
          </w:tcPr>
          <w:p w:rsidR="00434F3A" w:rsidRPr="00BA48B0" w:rsidRDefault="00E22A54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 xml:space="preserve">есть, поддерживаются карты памяти объемом до 8 ГБ </w:t>
            </w:r>
          </w:p>
        </w:tc>
      </w:tr>
      <w:tr w:rsidR="00434F3A" w:rsidRPr="00BA48B0" w:rsidTr="00434F3A">
        <w:tc>
          <w:tcPr>
            <w:tcW w:w="3476" w:type="dxa"/>
            <w:gridSpan w:val="2"/>
            <w:shd w:val="clear" w:color="auto" w:fill="auto"/>
          </w:tcPr>
          <w:p w:rsidR="00434F3A" w:rsidRPr="00BA48B0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Дополнительные возможности</w:t>
            </w:r>
          </w:p>
        </w:tc>
      </w:tr>
      <w:tr w:rsidR="00434F3A" w:rsidRPr="00BA48B0" w:rsidTr="00434F3A">
        <w:tc>
          <w:tcPr>
            <w:tcW w:w="1800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Поддержка двух SIM-карт</w:t>
            </w:r>
          </w:p>
        </w:tc>
        <w:tc>
          <w:tcPr>
            <w:tcW w:w="1676" w:type="dxa"/>
            <w:shd w:val="clear" w:color="auto" w:fill="auto"/>
          </w:tcPr>
          <w:p w:rsidR="00434F3A" w:rsidRPr="00BA48B0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</w:tbl>
    <w:p w:rsidR="00DB207B" w:rsidRDefault="00DB207B" w:rsidP="007A5678">
      <w:pPr>
        <w:pStyle w:val="1"/>
        <w:spacing w:before="0"/>
        <w:rPr>
          <w:rFonts w:asciiTheme="minorHAnsi" w:hAnsiTheme="minorHAnsi"/>
        </w:rPr>
      </w:pPr>
    </w:p>
    <w:p w:rsidR="00D3442C" w:rsidRDefault="00D3442C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rFonts w:cs="Arial"/>
          <w:b/>
          <w:bCs/>
          <w:kern w:val="32"/>
          <w:sz w:val="20"/>
          <w:szCs w:val="32"/>
        </w:rPr>
      </w:pPr>
      <w:r>
        <w:br w:type="page"/>
      </w:r>
    </w:p>
    <w:p w:rsidR="007A5678" w:rsidRPr="00BA48B0" w:rsidRDefault="007A5678" w:rsidP="007A5678">
      <w:pPr>
        <w:pStyle w:val="1"/>
        <w:spacing w:before="0"/>
      </w:pPr>
      <w:r>
        <w:lastRenderedPageBreak/>
        <w:t>Начало работы</w:t>
      </w:r>
    </w:p>
    <w:p w:rsidR="000856BE" w:rsidRPr="00D3442C" w:rsidRDefault="000856BE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t>Знакомство с телефоном</w:t>
      </w:r>
    </w:p>
    <w:p w:rsidR="00E45A00" w:rsidRPr="00BA48B0" w:rsidRDefault="009E3100" w:rsidP="000856BE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134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1530349</wp:posOffset>
                </wp:positionV>
                <wp:extent cx="252095" cy="0"/>
                <wp:effectExtent l="0" t="0" r="14605" b="19050"/>
                <wp:wrapNone/>
                <wp:docPr id="3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41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1.7pt,120.5pt" to="61.5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margin">
                  <wp:posOffset>325120</wp:posOffset>
                </wp:positionH>
                <wp:positionV relativeFrom="paragraph">
                  <wp:posOffset>1446530</wp:posOffset>
                </wp:positionV>
                <wp:extent cx="201930" cy="136525"/>
                <wp:effectExtent l="0" t="0" r="762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Разъем USB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6pt;margin-top:113.9pt;width:15.9pt;height:10.7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Разъем USB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margin">
                  <wp:posOffset>1101725</wp:posOffset>
                </wp:positionH>
                <wp:positionV relativeFrom="paragraph">
                  <wp:posOffset>-635</wp:posOffset>
                </wp:positionV>
                <wp:extent cx="327025" cy="149860"/>
                <wp:effectExtent l="0" t="0" r="0" b="254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Разъем для наушников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6.75pt;margin-top:-.05pt;width:25.75pt;height:11.8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Разъем для наушников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483235</wp:posOffset>
                </wp:positionV>
                <wp:extent cx="306070" cy="7747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42C" w:rsidRDefault="00E27D59" w:rsidP="000856BE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 w:rsidRPr="00D3442C">
                              <w:rPr>
                                <w:sz w:val="8"/>
                              </w:rPr>
                              <w:t>ЖК-дисплей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.4pt;margin-top:38.05pt;width:24.1pt;height:6.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" stroked="f">
                <v:textbox inset="0,0,0,0">
                  <w:txbxContent>
                    <w:p w:rsidR="00FF19FC" w:rsidRPr="00D3442C" w:rsidRDefault="00E27D59" w:rsidP="000856BE">
                      <w:pPr>
                        <w:spacing w:before="0" w:after="0"/>
                        <w:rPr>
                          <w:sz w:val="8"/>
                        </w:rPr>
                      </w:pPr>
                      <w:r w:rsidRPr="00D3442C">
                        <w:rPr>
                          <w:sz w:val="8"/>
                        </w:rPr>
                        <w:t>ЖК-дисплей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803275</wp:posOffset>
                </wp:positionV>
                <wp:extent cx="156845" cy="93345"/>
                <wp:effectExtent l="0" t="0" r="33655" b="20955"/>
                <wp:wrapNone/>
                <wp:docPr id="4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156845" cy="93345"/>
                          <a:chOff x="-29561" y="-34756"/>
                          <a:chExt cx="156551" cy="93730"/>
                        </a:xfrm>
                      </wpg:grpSpPr>
                      <wps:wsp>
                        <wps:cNvPr id="44" name="Straight Connector 11"/>
                        <wps:cNvCnPr/>
                        <wps:spPr>
                          <a:xfrm flipH="1" flipV="1">
                            <a:off x="77179" y="-34756"/>
                            <a:ext cx="49811" cy="9373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5" name="Straight Connector 13"/>
                        <wps:cNvCnPr/>
                        <wps:spPr>
                          <a:xfrm>
                            <a:off x="-29561" y="-34756"/>
                            <a:ext cx="106739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4.85pt;margin-top:63.25pt;width:12.35pt;height:7.35pt;flip:x;z-index:251646464" coordorigin="-29561,-34756" coordsize="156551,9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">
                <v:line id="Straight Connector 11" o:spid="_x0000_s1027" style="position:absolute;flip:x y;visibility:visible;mso-wrap-style:square" from="77179,-34756" to="126990,58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60fcQAAADbAAAADwAAAGRycy9kb3ducmV2LnhtbESP0WrCQBRE3wv+w3KFvtVNiliJriJS&#10;qQ9aMMkHXLLXbDB7N2ZXTf++KxT6OMzMGWa5Hmwr7tT7xrGCdJKAIK6cbrhWUBa7tzkIH5A1to5J&#10;wQ95WK9GL0vMtHvwie55qEWEsM9QgQmhy6T0lSGLfuI64uidXW8xRNnXUvf4iHDbyvckmUmLDccF&#10;gx1tDVWX/GYV5PlhX5gyKdPvMk2PH83l+lV8KvU6HjYLEIGG8B/+a++1gukUnl/i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rR9xAAAANsAAAAPAAAAAAAAAAAA&#10;AAAAAKECAABkcnMvZG93bnJldi54bWxQSwUGAAAAAAQABAD5AAAAkgMAAAAA&#10;" strokecolor="#7f7f7f"/>
                <v:line id="Straight Connector 13" o:spid="_x0000_s1028" style="position:absolute;visibility:visible;mso-wrap-style:square" from="-29561,-34756" to="77178,-3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4RcEAAADbAAAADwAAAGRycy9kb3ducmV2LnhtbESPQYvCMBSE7wv+h/AEL4umyipSjSKi&#10;oHhaLZ4fzWtTbF5KE7X+e7Mg7HGYmW+Y5bqztXhQ6yvHCsajBARx7nTFpYLssh/OQfiArLF2TApe&#10;5GG96n0tMdXuyb/0OIdSRAj7FBWYEJpUSp8bsuhHriGOXuFaiyHKtpS6xWeE21pOkmQmLVYcFww2&#10;tDWU3853q8Ba8529TpOm21VZUVByzA7XqVKDfrdZgAjUhf/wp33QCn6m8Pcl/g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MPhFwQAAANsAAAAPAAAAAAAAAAAAAAAA&#10;AKECAABkcnMvZG93bnJldi54bWxQSwUGAAAAAAQABAD5AAAAjwMAAAAA&#10;" strokecolor="#7f7f7f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posOffset>1049655</wp:posOffset>
                </wp:positionH>
                <wp:positionV relativeFrom="paragraph">
                  <wp:posOffset>475615</wp:posOffset>
                </wp:positionV>
                <wp:extent cx="332740" cy="20955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Кнопка включения фонарика/ОК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2.65pt;margin-top:37.45pt;width:26.2pt;height:16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Кнопка включения фонарика/ОК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posOffset>1099185</wp:posOffset>
                </wp:positionH>
                <wp:positionV relativeFrom="paragraph">
                  <wp:posOffset>685800</wp:posOffset>
                </wp:positionV>
                <wp:extent cx="323215" cy="220345"/>
                <wp:effectExtent l="0" t="0" r="635" b="825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E27D5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Правая функц. клавиша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6.55pt;margin-top:54pt;width:25.45pt;height:17.3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" stroked="f">
                <v:textbox inset="0,0,0,0">
                  <w:txbxContent>
                    <w:p w:rsidR="00FF19FC" w:rsidRPr="00D349A6" w:rsidRDefault="00FF19FC" w:rsidP="00E27D5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Правая функц. клавиша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73088" behindDoc="0" locked="0" layoutInCell="1" allowOverlap="1">
                <wp:simplePos x="0" y="0"/>
                <wp:positionH relativeFrom="column">
                  <wp:posOffset>874394</wp:posOffset>
                </wp:positionH>
                <wp:positionV relativeFrom="paragraph">
                  <wp:posOffset>247015</wp:posOffset>
                </wp:positionV>
                <wp:extent cx="0" cy="71755"/>
                <wp:effectExtent l="0" t="0" r="19050" b="23495"/>
                <wp:wrapNone/>
                <wp:docPr id="38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73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68.85pt,19.45pt" to="68.8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" strokecolor="#7f7f7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148590</wp:posOffset>
                </wp:positionV>
                <wp:extent cx="542290" cy="74930"/>
                <wp:effectExtent l="0" t="0" r="0" b="12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7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Фронтальная камера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.05pt;margin-top:11.7pt;width:42.7pt;height:5.9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Фронтальная камера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236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337819</wp:posOffset>
                </wp:positionV>
                <wp:extent cx="179705" cy="0"/>
                <wp:effectExtent l="0" t="0" r="10795" b="19050"/>
                <wp:wrapNone/>
                <wp:docPr id="3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1642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3.9pt,26.6pt" to="58.0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287020</wp:posOffset>
                </wp:positionV>
                <wp:extent cx="234950" cy="82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Динамик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.5pt;margin-top:22.6pt;width:18.5pt;height:6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Динамик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828040</wp:posOffset>
                </wp:positionV>
                <wp:extent cx="157480" cy="69850"/>
                <wp:effectExtent l="0" t="0" r="13970" b="25400"/>
                <wp:wrapNone/>
                <wp:docPr id="47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7480" cy="69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 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05pt,65.2pt" to="53.4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739140</wp:posOffset>
                </wp:positionV>
                <wp:extent cx="379730" cy="188595"/>
                <wp:effectExtent l="0" t="0" r="1270" b="190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E27D5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Левая функц. клавиша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.9pt;margin-top:58.2pt;width:29.9pt;height:14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" stroked="f">
                <v:textbox inset="0,0,0,0">
                  <w:txbxContent>
                    <w:p w:rsidR="00FF19FC" w:rsidRPr="00D349A6" w:rsidRDefault="00FF19FC" w:rsidP="00E27D5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Левая функц. клавиша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margin">
                  <wp:posOffset>220345</wp:posOffset>
                </wp:positionH>
                <wp:positionV relativeFrom="paragraph">
                  <wp:posOffset>927735</wp:posOffset>
                </wp:positionV>
                <wp:extent cx="269875" cy="15621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E27D59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вызова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.35pt;margin-top:73.05pt;width:21.25pt;height:12.3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" stroked="f">
                <v:textbox inset="0,0,0,0">
                  <w:txbxContent>
                    <w:p w:rsidR="00FF19FC" w:rsidRPr="00D349A6" w:rsidRDefault="00FF19FC" w:rsidP="00E27D59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Клавиша вызова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970280</wp:posOffset>
                </wp:positionV>
                <wp:extent cx="194310" cy="1905"/>
                <wp:effectExtent l="0" t="0" r="15240" b="36195"/>
                <wp:wrapNone/>
                <wp:docPr id="59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431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8.7pt,76.4pt" to="54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3632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1134109</wp:posOffset>
                </wp:positionV>
                <wp:extent cx="140970" cy="0"/>
                <wp:effectExtent l="0" t="0" r="11430" b="19050"/>
                <wp:wrapNone/>
                <wp:docPr id="49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9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4pt,89.3pt" to="55.1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margin">
                  <wp:posOffset>256540</wp:posOffset>
                </wp:positionH>
                <wp:positionV relativeFrom="paragraph">
                  <wp:posOffset>1085215</wp:posOffset>
                </wp:positionV>
                <wp:extent cx="291465" cy="145415"/>
                <wp:effectExtent l="0" t="0" r="0" b="698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Цифровые клавиши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.2pt;margin-top:85.45pt;width:22.95pt;height:11.4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Цифровые клавиши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970280</wp:posOffset>
                </wp:positionV>
                <wp:extent cx="184785" cy="255270"/>
                <wp:effectExtent l="0" t="0" r="24765" b="30480"/>
                <wp:wrapNone/>
                <wp:docPr id="54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4785" cy="255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4.2pt,76.4pt" to="78.7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margin">
                  <wp:posOffset>1110615</wp:posOffset>
                </wp:positionH>
                <wp:positionV relativeFrom="paragraph">
                  <wp:posOffset>929005</wp:posOffset>
                </wp:positionV>
                <wp:extent cx="318135" cy="209550"/>
                <wp:effectExtent l="0" t="0" r="5715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07B" w:rsidRDefault="00FF19FC" w:rsidP="00E27D59">
                            <w:pPr>
                              <w:spacing w:before="0" w:after="0"/>
                              <w:jc w:val="center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питания/</w:t>
                            </w:r>
                          </w:p>
                          <w:p w:rsidR="00FF19FC" w:rsidRPr="00D349A6" w:rsidRDefault="00FF19FC" w:rsidP="000856BE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завершения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7.45pt;margin-top:73.15pt;width:25.05pt;height:16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" stroked="f">
                <v:textbox inset="0,0,0,0">
                  <w:txbxContent>
                    <w:p w:rsidR="00DB207B" w:rsidRDefault="00FF19FC" w:rsidP="00E27D59">
                      <w:pPr>
                        <w:spacing w:before="0" w:after="0"/>
                        <w:jc w:val="center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sz w:val="8"/>
                        </w:rPr>
                        <w:t>Клавиша питания/</w:t>
                      </w:r>
                    </w:p>
                    <w:p w:rsidR="00FF19FC" w:rsidRPr="00D349A6" w:rsidRDefault="00FF19FC" w:rsidP="000856BE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завершения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949960</wp:posOffset>
                </wp:positionV>
                <wp:extent cx="137160" cy="1905"/>
                <wp:effectExtent l="0" t="0" r="15240" b="36195"/>
                <wp:wrapNone/>
                <wp:docPr id="58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2.25pt,74.8pt" to="83.0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margin">
                  <wp:posOffset>1000125</wp:posOffset>
                </wp:positionH>
                <wp:positionV relativeFrom="paragraph">
                  <wp:posOffset>1192530</wp:posOffset>
                </wp:positionV>
                <wp:extent cx="238125" cy="146050"/>
                <wp:effectExtent l="0" t="0" r="9525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Клавиши навигации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8.75pt;margin-top:93.9pt;width:18.75pt;height:11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Клавиши навигации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margin">
                  <wp:posOffset>2024380</wp:posOffset>
                </wp:positionH>
                <wp:positionV relativeFrom="paragraph">
                  <wp:posOffset>394335</wp:posOffset>
                </wp:positionV>
                <wp:extent cx="262890" cy="68580"/>
                <wp:effectExtent l="0" t="0" r="3810" b="762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Динамик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59.4pt;margin-top:31.05pt;width:20.7pt;height:5.4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Динамик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71040" behindDoc="0" locked="0" layoutInCell="1" allowOverlap="1">
                <wp:simplePos x="0" y="0"/>
                <wp:positionH relativeFrom="column">
                  <wp:posOffset>1771649</wp:posOffset>
                </wp:positionH>
                <wp:positionV relativeFrom="paragraph">
                  <wp:posOffset>247650</wp:posOffset>
                </wp:positionV>
                <wp:extent cx="0" cy="153035"/>
                <wp:effectExtent l="0" t="0" r="19050" b="18415"/>
                <wp:wrapNone/>
                <wp:docPr id="61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39.5pt,19.5pt" to="139.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" strokecolor="#7f7f7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433070</wp:posOffset>
                </wp:positionV>
                <wp:extent cx="135255" cy="635"/>
                <wp:effectExtent l="0" t="0" r="17145" b="37465"/>
                <wp:wrapNone/>
                <wp:docPr id="193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255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48.45pt,34.1pt" to="159.1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margin">
                  <wp:posOffset>1288415</wp:posOffset>
                </wp:positionH>
                <wp:positionV relativeFrom="paragraph">
                  <wp:posOffset>402590</wp:posOffset>
                </wp:positionV>
                <wp:extent cx="311150" cy="9906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Вспышка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01.45pt;margin-top:31.7pt;width:24.5pt;height:7.8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Вспышка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568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433704</wp:posOffset>
                </wp:positionV>
                <wp:extent cx="252095" cy="0"/>
                <wp:effectExtent l="0" t="0" r="14605" b="19050"/>
                <wp:wrapNone/>
                <wp:docPr id="60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14.25pt,34.15pt" to="134.1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4656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68579</wp:posOffset>
                </wp:positionV>
                <wp:extent cx="179705" cy="0"/>
                <wp:effectExtent l="0" t="0" r="10795" b="1905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74.75pt,5.4pt" to="88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>
                <wp:simplePos x="0" y="0"/>
                <wp:positionH relativeFrom="margin">
                  <wp:posOffset>1676400</wp:posOffset>
                </wp:positionH>
                <wp:positionV relativeFrom="paragraph">
                  <wp:posOffset>194945</wp:posOffset>
                </wp:positionV>
                <wp:extent cx="201930" cy="68580"/>
                <wp:effectExtent l="0" t="0" r="7620" b="762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FC" w:rsidRPr="00D349A6" w:rsidRDefault="00FF19FC" w:rsidP="000856BE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Камера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32pt;margin-top:15.35pt;width:15.9pt;height:5.4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" stroked="f">
                <v:textbox inset="0,0,0,0">
                  <w:txbxContent>
                    <w:p w:rsidR="00FF19FC" w:rsidRPr="00D349A6" w:rsidRDefault="00FF19FC" w:rsidP="000856BE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Камера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2608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661034</wp:posOffset>
                </wp:positionV>
                <wp:extent cx="109855" cy="0"/>
                <wp:effectExtent l="0" t="0" r="23495" b="19050"/>
                <wp:wrapNone/>
                <wp:docPr id="51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y;z-index:251652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75.2pt,52.05pt" to="83.8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659130</wp:posOffset>
                </wp:positionV>
                <wp:extent cx="142875" cy="276225"/>
                <wp:effectExtent l="0" t="0" r="28575" b="28575"/>
                <wp:wrapNone/>
                <wp:docPr id="41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875" cy="276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15pt,51.9pt" to="75.4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" strokecolor="#7f7f7f">
                <o:lock v:ext="edit" shapetype="f"/>
              </v:line>
            </w:pict>
          </mc:Fallback>
        </mc:AlternateContent>
      </w:r>
      <w:r w:rsidR="006B7ADF">
        <w:rPr>
          <w:noProof/>
          <w:lang w:bidi="ar-SA"/>
        </w:rPr>
        <w:drawing>
          <wp:inline distT="0" distB="0" distL="0" distR="0">
            <wp:extent cx="1885727" cy="1547312"/>
            <wp:effectExtent l="0" t="0" r="635" b="0"/>
            <wp:docPr id="1" name="Рисунок 1" descr="Layout-plain-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yout-plain-24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3392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521334</wp:posOffset>
                </wp:positionV>
                <wp:extent cx="190500" cy="0"/>
                <wp:effectExtent l="0" t="0" r="19050" b="19050"/>
                <wp:wrapNone/>
                <wp:docPr id="34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43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1.95pt,41.05pt" to="56.9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" strokecolor="#7f7f7f">
                <o:lock v:ext="edit" shapetype="f"/>
              </v:line>
            </w:pict>
          </mc:Fallback>
        </mc:AlternateContent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bookmarkStart w:id="12" w:name="_Toc374541022"/>
      <w:bookmarkStart w:id="13" w:name="_Toc384747783"/>
      <w:bookmarkEnd w:id="0"/>
      <w:bookmarkEnd w:id="1"/>
      <w:bookmarkEnd w:id="2"/>
      <w:bookmarkEnd w:id="3"/>
      <w:bookmarkEnd w:id="4"/>
      <w:bookmarkEnd w:id="5"/>
      <w:bookmarkEnd w:id="6"/>
      <w:r w:rsidRPr="00D3442C">
        <w:rPr>
          <w:color w:val="777777"/>
          <w:lang w:val="en-US" w:eastAsia="zh-CN" w:bidi="ar-SA"/>
        </w:rPr>
        <w:t>Установка SIM-карты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0"/>
        <w:gridCol w:w="3059"/>
      </w:tblGrid>
      <w:tr w:rsidR="00884B87" w:rsidTr="00884B87">
        <w:tc>
          <w:tcPr>
            <w:tcW w:w="343" w:type="dxa"/>
            <w:shd w:val="clear" w:color="auto" w:fill="auto"/>
            <w:vAlign w:val="center"/>
          </w:tcPr>
          <w:p w:rsidR="00884B87" w:rsidRPr="00CA7163" w:rsidRDefault="00884B87" w:rsidP="00884B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3059" w:type="dxa"/>
            <w:shd w:val="clear" w:color="auto" w:fill="auto"/>
            <w:vAlign w:val="center"/>
          </w:tcPr>
          <w:p w:rsidR="00884B87" w:rsidRDefault="006B7ADF" w:rsidP="00884B87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647190" cy="789940"/>
                  <wp:effectExtent l="0" t="0" r="0" b="0"/>
                  <wp:docPr id="2" name="Picture 8" descr="Description: Kanika_Mac2:Backup:x2420:x2420:b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Kanika_Mac2:Backup:x2420:x2420:b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B87" w:rsidTr="00884B87">
        <w:tc>
          <w:tcPr>
            <w:tcW w:w="343" w:type="dxa"/>
            <w:shd w:val="clear" w:color="auto" w:fill="auto"/>
            <w:vAlign w:val="center"/>
          </w:tcPr>
          <w:p w:rsidR="00884B87" w:rsidRPr="00CA7163" w:rsidRDefault="00884B87" w:rsidP="00884B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2.</w:t>
            </w:r>
          </w:p>
        </w:tc>
        <w:tc>
          <w:tcPr>
            <w:tcW w:w="3059" w:type="dxa"/>
            <w:shd w:val="clear" w:color="auto" w:fill="auto"/>
            <w:vAlign w:val="center"/>
          </w:tcPr>
          <w:p w:rsidR="00884B87" w:rsidRDefault="006B7ADF" w:rsidP="00884B87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647190" cy="1259840"/>
                  <wp:effectExtent l="0" t="0" r="0" b="0"/>
                  <wp:docPr id="3" name="Picture 9" descr="Description: Kanika_Mac2:Backup:x2420:x2420:batt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Kanika_Mac2:Backup:x2420:x2420:batte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B87" w:rsidTr="00884B87">
        <w:tc>
          <w:tcPr>
            <w:tcW w:w="343" w:type="dxa"/>
            <w:shd w:val="clear" w:color="auto" w:fill="auto"/>
            <w:vAlign w:val="center"/>
          </w:tcPr>
          <w:p w:rsidR="00884B87" w:rsidRPr="00CA7163" w:rsidRDefault="00884B87" w:rsidP="00884B8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3059" w:type="dxa"/>
            <w:shd w:val="clear" w:color="auto" w:fill="auto"/>
            <w:vAlign w:val="center"/>
          </w:tcPr>
          <w:p w:rsidR="00884B87" w:rsidRDefault="006B7ADF" w:rsidP="00884B87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11325" cy="992505"/>
                  <wp:effectExtent l="0" t="0" r="0" b="0"/>
                  <wp:docPr id="4" name="Picture 10" descr="Description: Kanika_Mac2:Backup:x2420:x2420:s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Kanika_Mac2:Backup:x2420:x2420:s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B87" w:rsidRPr="00DE54C5" w:rsidRDefault="00884B87" w:rsidP="00884B87">
      <w:pPr>
        <w:pStyle w:val="Number1"/>
        <w:tabs>
          <w:tab w:val="clear" w:pos="630"/>
          <w:tab w:val="left" w:pos="810"/>
        </w:tabs>
        <w:spacing w:before="0"/>
        <w:jc w:val="left"/>
        <w:rPr>
          <w:rFonts w:ascii="Convection" w:eastAsia="Times New Roman" w:hAnsi="Convection"/>
          <w:color w:val="777777"/>
        </w:rPr>
      </w:pP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2989"/>
      </w:tblGrid>
      <w:tr w:rsidR="00884B87" w:rsidRPr="00DE54C5" w:rsidTr="00884B87">
        <w:tc>
          <w:tcPr>
            <w:tcW w:w="431" w:type="dxa"/>
            <w:shd w:val="clear" w:color="auto" w:fill="auto"/>
            <w:vAlign w:val="center"/>
          </w:tcPr>
          <w:p w:rsidR="00884B87" w:rsidRPr="00DE54C5" w:rsidRDefault="006B7ADF" w:rsidP="00884B87">
            <w:pPr>
              <w:pStyle w:val="TableText"/>
              <w:spacing w:before="40" w:after="4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285" cy="121285"/>
                  <wp:effectExtent l="0" t="0" r="0" b="0"/>
                  <wp:docPr id="5" name="Picture 98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shd w:val="clear" w:color="auto" w:fill="auto"/>
          </w:tcPr>
          <w:p w:rsidR="00884B87" w:rsidRPr="00F43965" w:rsidRDefault="00884B87" w:rsidP="00884B87">
            <w:pPr>
              <w:spacing w:before="40" w:after="40"/>
              <w:rPr>
                <w:b/>
                <w:bCs/>
                <w:szCs w:val="21"/>
              </w:rPr>
            </w:pPr>
            <w:r>
              <w:t>Храните SIM-карту в местах, недоступных для детей.</w:t>
            </w:r>
          </w:p>
        </w:tc>
      </w:tr>
      <w:tr w:rsidR="00884B87" w:rsidRPr="00DE54C5" w:rsidTr="00884B87">
        <w:tc>
          <w:tcPr>
            <w:tcW w:w="431" w:type="dxa"/>
            <w:shd w:val="clear" w:color="auto" w:fill="auto"/>
            <w:vAlign w:val="center"/>
          </w:tcPr>
          <w:p w:rsidR="00884B87" w:rsidRPr="00DE54C5" w:rsidRDefault="006B7ADF" w:rsidP="00884B87">
            <w:pPr>
              <w:pStyle w:val="TableText"/>
              <w:spacing w:before="40" w:after="4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285" cy="121285"/>
                  <wp:effectExtent l="0" t="0" r="0" b="0"/>
                  <wp:docPr id="6" name="Picture 99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shd w:val="clear" w:color="auto" w:fill="auto"/>
          </w:tcPr>
          <w:p w:rsidR="00884B87" w:rsidRPr="00DE54C5" w:rsidRDefault="00884B87" w:rsidP="00884B87">
            <w:pPr>
              <w:spacing w:before="40" w:after="40"/>
            </w:pPr>
            <w:r>
              <w:t>Запрещается царапать или сгибать SIM-карту. Будьте осторожны при использовании, установке и извлечении карты.</w:t>
            </w:r>
          </w:p>
        </w:tc>
      </w:tr>
    </w:tbl>
    <w:p w:rsidR="00884B87" w:rsidRDefault="00884B87" w:rsidP="00884B87">
      <w:bookmarkStart w:id="14" w:name="_Toc339459663"/>
      <w:bookmarkStart w:id="15" w:name="_Toc365902188"/>
      <w:bookmarkStart w:id="16" w:name="_Toc369772631"/>
    </w:p>
    <w:p w:rsidR="00D3442C" w:rsidRDefault="00D3442C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b/>
          <w:spacing w:val="-4"/>
          <w:kern w:val="2"/>
          <w:sz w:val="16"/>
          <w:szCs w:val="20"/>
          <w:lang w:val="en-US" w:eastAsia="zh-CN" w:bidi="ar-SA"/>
        </w:rPr>
      </w:pPr>
      <w:r>
        <w:rPr>
          <w:lang w:val="en-US" w:eastAsia="zh-CN" w:bidi="ar-SA"/>
        </w:rPr>
        <w:br w:type="page"/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lastRenderedPageBreak/>
        <w:t>Установка карты памяти</w:t>
      </w:r>
      <w:bookmarkEnd w:id="14"/>
      <w:bookmarkEnd w:id="15"/>
      <w:bookmarkEnd w:id="16"/>
    </w:p>
    <w:p w:rsidR="00884B87" w:rsidRPr="00DE54C5" w:rsidRDefault="00884B87" w:rsidP="00884B87">
      <w:r>
        <w:t xml:space="preserve">Для установки карты памяти выключите телефон, снимите заднюю панель и извлеките батарею. Установите карту памяти в специальный </w:t>
      </w:r>
      <w:r w:rsidR="00E27D59" w:rsidRPr="00D3442C">
        <w:t>слот</w:t>
      </w:r>
      <w:r w:rsidRPr="00D3442C">
        <w:t>,</w:t>
      </w:r>
      <w:r>
        <w:t xml:space="preserve"> как показано на рисунке ниже:</w:t>
      </w:r>
    </w:p>
    <w:p w:rsidR="00884B87" w:rsidRPr="00DE54C5" w:rsidRDefault="006B7ADF" w:rsidP="00884B87">
      <w:pPr>
        <w:pStyle w:val="Number1"/>
        <w:tabs>
          <w:tab w:val="clear" w:pos="630"/>
        </w:tabs>
        <w:spacing w:before="0" w:after="0" w:line="276" w:lineRule="auto"/>
        <w:ind w:left="360" w:hanging="360"/>
        <w:jc w:val="center"/>
        <w:rPr>
          <w:rFonts w:ascii="Convection" w:eastAsia="Times New Roman" w:hAnsi="Convection"/>
          <w:color w:val="777777"/>
        </w:rPr>
      </w:pPr>
      <w:r>
        <w:rPr>
          <w:rFonts w:ascii="Convection" w:eastAsia="Times New Roman" w:hAnsi="Convection"/>
          <w:noProof/>
          <w:color w:val="777777"/>
          <w:lang w:bidi="ar-SA"/>
        </w:rPr>
        <w:drawing>
          <wp:inline distT="0" distB="0" distL="0" distR="0">
            <wp:extent cx="1597660" cy="928370"/>
            <wp:effectExtent l="0" t="0" r="0" b="0"/>
            <wp:docPr id="7" name="Рисунок 7" descr="SD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-CAR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87" w:rsidRPr="00DE54C5" w:rsidRDefault="00884B87" w:rsidP="00884B87">
      <w:pPr>
        <w:pStyle w:val="Number1"/>
        <w:tabs>
          <w:tab w:val="clear" w:pos="630"/>
        </w:tabs>
        <w:spacing w:before="0" w:line="276" w:lineRule="auto"/>
        <w:jc w:val="left"/>
        <w:rPr>
          <w:rFonts w:ascii="Convection" w:eastAsia="Times New Roman" w:hAnsi="Convection"/>
          <w:color w:val="777777"/>
        </w:rPr>
      </w:pPr>
      <w:bookmarkStart w:id="17" w:name="_Toc278628577"/>
      <w:bookmarkStart w:id="18" w:name="_Toc278633821"/>
      <w:bookmarkStart w:id="19" w:name="_Toc278634507"/>
      <w:bookmarkStart w:id="20" w:name="_Toc278635635"/>
      <w:r>
        <w:rPr>
          <w:rFonts w:ascii="Convection" w:hAnsi="Convection"/>
          <w:color w:val="777777"/>
        </w:rPr>
        <w:t>После установки карты памяти вставьте батарею и закройте заднюю панель мобильного телефона.</w:t>
      </w:r>
    </w:p>
    <w:tbl>
      <w:tblPr>
        <w:tblW w:w="351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42"/>
        <w:gridCol w:w="141"/>
      </w:tblGrid>
      <w:tr w:rsidR="00884B87" w:rsidRPr="00DE54C5" w:rsidTr="00884B87">
        <w:trPr>
          <w:trHeight w:val="553"/>
        </w:trPr>
        <w:tc>
          <w:tcPr>
            <w:tcW w:w="378" w:type="dxa"/>
            <w:shd w:val="clear" w:color="auto" w:fill="auto"/>
            <w:vAlign w:val="center"/>
          </w:tcPr>
          <w:p w:rsidR="00884B87" w:rsidRPr="00DE54C5" w:rsidRDefault="006B7ADF" w:rsidP="00884B87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285" cy="121285"/>
                  <wp:effectExtent l="0" t="0" r="0" b="0"/>
                  <wp:docPr id="8" name="Picture 100" descr="Description: 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escription: 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gridSpan w:val="2"/>
            <w:shd w:val="clear" w:color="auto" w:fill="auto"/>
          </w:tcPr>
          <w:p w:rsidR="00884B87" w:rsidRPr="00DE54C5" w:rsidRDefault="00884B87" w:rsidP="00884B87">
            <w:pPr>
              <w:spacing w:before="40" w:after="40"/>
            </w:pPr>
            <w:r>
              <w:t>Для данного устройства используйте только совместимые карты памяти. Использование несовместимых карт памяти может привести к повреждению мобильного телефона, а также данных, хранящихся на карте памяти.</w:t>
            </w:r>
          </w:p>
        </w:tc>
      </w:tr>
      <w:tr w:rsidR="00884B87" w:rsidRPr="00DE54C5" w:rsidTr="00884B87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431" w:type="dxa"/>
            <w:shd w:val="clear" w:color="auto" w:fill="auto"/>
            <w:vAlign w:val="center"/>
          </w:tcPr>
          <w:p w:rsidR="00884B87" w:rsidRPr="00DE54C5" w:rsidRDefault="006B7ADF" w:rsidP="00884B87">
            <w:pPr>
              <w:pStyle w:val="TableText"/>
              <w:spacing w:before="40" w:after="40"/>
              <w:ind w:left="0"/>
            </w:pPr>
            <w:bookmarkStart w:id="21" w:name="_Toc372730896"/>
            <w:bookmarkStart w:id="22" w:name="_Toc376949381"/>
            <w:bookmarkStart w:id="23" w:name="_Toc384747744"/>
            <w:bookmarkStart w:id="24" w:name="_Toc365902189"/>
            <w:bookmarkStart w:id="25" w:name="_Toc369772632"/>
            <w:bookmarkStart w:id="26" w:name="_Toc339459664"/>
            <w:bookmarkEnd w:id="17"/>
            <w:bookmarkEnd w:id="18"/>
            <w:bookmarkEnd w:id="19"/>
            <w:bookmarkEnd w:id="20"/>
            <w:r>
              <w:rPr>
                <w:noProof/>
                <w:lang w:bidi="ar-SA"/>
              </w:rPr>
              <w:drawing>
                <wp:inline distT="0" distB="0" distL="0" distR="0" wp14:anchorId="30C669E8" wp14:editId="46D9B7E2">
                  <wp:extent cx="121285" cy="121285"/>
                  <wp:effectExtent l="0" t="0" r="0" b="0"/>
                  <wp:docPr id="9" name="Picture 6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shd w:val="clear" w:color="auto" w:fill="auto"/>
          </w:tcPr>
          <w:p w:rsidR="00884B87" w:rsidRPr="00F43965" w:rsidRDefault="00884B87" w:rsidP="00884B87">
            <w:pPr>
              <w:spacing w:before="40" w:after="40"/>
              <w:rPr>
                <w:b/>
                <w:bCs/>
                <w:szCs w:val="21"/>
              </w:rPr>
            </w:pPr>
            <w:r>
              <w:t>При форматировании карты памяти все размещенные на ней файлы будут удалены.</w:t>
            </w:r>
          </w:p>
        </w:tc>
      </w:tr>
    </w:tbl>
    <w:p w:rsidR="00884B87" w:rsidRDefault="00884B87" w:rsidP="00884B87">
      <w:pPr>
        <w:rPr>
          <w:b/>
          <w:spacing w:val="-4"/>
          <w:kern w:val="2"/>
          <w:sz w:val="16"/>
          <w:szCs w:val="20"/>
        </w:rPr>
      </w:pPr>
    </w:p>
    <w:p w:rsidR="00D3442C" w:rsidRDefault="00D3442C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b/>
          <w:spacing w:val="-4"/>
          <w:kern w:val="2"/>
          <w:sz w:val="16"/>
          <w:szCs w:val="20"/>
          <w:lang w:val="en-US" w:eastAsia="zh-CN" w:bidi="ar-SA"/>
        </w:rPr>
      </w:pPr>
      <w:r>
        <w:rPr>
          <w:lang w:val="en-US" w:eastAsia="zh-CN" w:bidi="ar-SA"/>
        </w:rPr>
        <w:br w:type="page"/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lastRenderedPageBreak/>
        <w:t>Включение (выключение) телефона</w:t>
      </w:r>
      <w:bookmarkEnd w:id="21"/>
      <w:bookmarkEnd w:id="22"/>
      <w:bookmarkEnd w:id="23"/>
    </w:p>
    <w:p w:rsidR="00884B87" w:rsidRDefault="00884B87" w:rsidP="00884B87">
      <w:pPr>
        <w:spacing w:after="0"/>
      </w:pPr>
      <w:r>
        <w:t>Длительное нажатие клавиши питания включает (выключает) телефон.</w:t>
      </w:r>
    </w:p>
    <w:p w:rsidR="00884B87" w:rsidRPr="00DE54C5" w:rsidRDefault="006B7ADF" w:rsidP="00884B87">
      <w:pPr>
        <w:jc w:val="center"/>
      </w:pPr>
      <w:r>
        <w:rPr>
          <w:noProof/>
          <w:lang w:bidi="ar-SA"/>
        </w:rPr>
        <w:drawing>
          <wp:inline distT="0" distB="0" distL="0" distR="0" wp14:anchorId="29702156" wp14:editId="4DBB979D">
            <wp:extent cx="960755" cy="1295400"/>
            <wp:effectExtent l="0" t="0" r="0" b="0"/>
            <wp:docPr id="10" name="Рисунок 10" descr="on_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n_o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t>Заряд батареи</w:t>
      </w:r>
      <w:bookmarkEnd w:id="24"/>
      <w:bookmarkEnd w:id="25"/>
    </w:p>
    <w:p w:rsidR="00884B87" w:rsidRPr="00DE54C5" w:rsidRDefault="00884B87" w:rsidP="00884B87">
      <w:pPr>
        <w:spacing w:after="0"/>
      </w:pPr>
      <w:r>
        <w:t>Перед первым использованием устройства необходимо полностью зарядить батарею. Заряжать батарею можно с помощью зарядного устройства, или подключив мобильный телефон к ПК кабелем USB.</w:t>
      </w:r>
    </w:p>
    <w:p w:rsidR="00884B87" w:rsidRPr="00DE54C5" w:rsidRDefault="006B7ADF" w:rsidP="00884B87">
      <w:pPr>
        <w:pStyle w:val="BodyText"/>
        <w:jc w:val="center"/>
      </w:pPr>
      <w:r>
        <w:rPr>
          <w:noProof/>
          <w:lang w:bidi="ar-SA"/>
        </w:rPr>
        <w:drawing>
          <wp:inline distT="0" distB="0" distL="0" distR="0">
            <wp:extent cx="1288621" cy="1115456"/>
            <wp:effectExtent l="0" t="0" r="0" b="0"/>
            <wp:docPr id="11" name="Рисунок 11" descr="char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rg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26" cy="11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884B87" w:rsidRPr="00DE54C5" w:rsidTr="00884B87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884B87" w:rsidRPr="00DE54C5" w:rsidRDefault="006B7ADF" w:rsidP="00884B87">
            <w:pPr>
              <w:pStyle w:val="TableText"/>
              <w:jc w:val="center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21285" cy="121285"/>
                  <wp:effectExtent l="0" t="0" r="0" b="0"/>
                  <wp:docPr id="12" name="Picture 109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884B87" w:rsidRPr="00DE54C5" w:rsidRDefault="00884B87" w:rsidP="00884B87">
            <w:pPr>
              <w:pStyle w:val="StyleIntro-TextLeft0Firstline0"/>
            </w:pPr>
            <w:r>
              <w:rPr>
                <w:rFonts w:ascii="Convection" w:hAnsi="Convection"/>
                <w:color w:val="777777"/>
                <w:sz w:val="12"/>
              </w:rPr>
              <w:t>Также можно заряжать батарею совместимым зарядным устройством с интерфейсом USB.</w:t>
            </w:r>
          </w:p>
        </w:tc>
      </w:tr>
    </w:tbl>
    <w:p w:rsidR="00884B87" w:rsidRPr="00DE54C5" w:rsidRDefault="00884B87" w:rsidP="00884B87">
      <w:pPr>
        <w:pStyle w:val="1"/>
        <w:spacing w:before="120"/>
      </w:pPr>
      <w:bookmarkStart w:id="27" w:name="_Toc369772633"/>
      <w:r>
        <w:t>Использование телефона</w:t>
      </w:r>
      <w:bookmarkEnd w:id="27"/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bookmarkStart w:id="28" w:name="_Toc339459666"/>
      <w:bookmarkStart w:id="29" w:name="_Toc365902192"/>
      <w:bookmarkStart w:id="30" w:name="_Toc369772635"/>
      <w:bookmarkEnd w:id="26"/>
      <w:r w:rsidRPr="00D3442C">
        <w:rPr>
          <w:color w:val="777777"/>
          <w:lang w:val="en-US" w:eastAsia="zh-CN" w:bidi="ar-SA"/>
        </w:rPr>
        <w:t>Блокировка (разблокировка) телефона</w:t>
      </w:r>
      <w:bookmarkEnd w:id="28"/>
      <w:bookmarkEnd w:id="29"/>
      <w:bookmarkEnd w:id="30"/>
    </w:p>
    <w:p w:rsidR="00884B87" w:rsidRPr="00DE54C5" w:rsidRDefault="00884B87" w:rsidP="00884B87">
      <w:r>
        <w:t>Для блокировки (разблокировки) телефона на главном экране нажмите левую функциональную клавишу и сразу после этого клавишу *, как показано на следующем рисунке:</w:t>
      </w:r>
    </w:p>
    <w:p w:rsidR="00884B87" w:rsidRPr="00DE54C5" w:rsidRDefault="006B7ADF" w:rsidP="00884B87">
      <w:pPr>
        <w:jc w:val="center"/>
      </w:pPr>
      <w:r>
        <w:rPr>
          <w:noProof/>
          <w:lang w:bidi="ar-SA"/>
        </w:rPr>
        <w:drawing>
          <wp:inline distT="0" distB="0" distL="0" distR="0">
            <wp:extent cx="1971040" cy="1402080"/>
            <wp:effectExtent l="0" t="0" r="0" b="0"/>
            <wp:docPr id="13" name="Рисунок 13" descr="lock-un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ck-unlo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bookmarkStart w:id="31" w:name="_Toc339459667"/>
      <w:bookmarkStart w:id="32" w:name="_Toc365902193"/>
      <w:bookmarkStart w:id="33" w:name="_Toc369772636"/>
      <w:r w:rsidRPr="00D3442C">
        <w:rPr>
          <w:color w:val="777777"/>
          <w:lang w:val="en-US" w:eastAsia="zh-CN" w:bidi="ar-SA"/>
        </w:rPr>
        <w:t>Совершение вызова</w:t>
      </w:r>
      <w:bookmarkEnd w:id="31"/>
      <w:bookmarkEnd w:id="32"/>
      <w:bookmarkEnd w:id="33"/>
    </w:p>
    <w:p w:rsidR="00884B87" w:rsidRPr="00DE54C5" w:rsidRDefault="00884B87" w:rsidP="00884B87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 xml:space="preserve">Чтобы позвонить, наберите номер и нажмите клавишу вызова. </w:t>
      </w:r>
    </w:p>
    <w:p w:rsidR="00884B87" w:rsidRPr="007A45A6" w:rsidRDefault="00884B87" w:rsidP="00884B87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 xml:space="preserve">Также можно позвонить на номер из телефонной книги или журнала звонков. </w:t>
      </w:r>
    </w:p>
    <w:p w:rsidR="00884B87" w:rsidRPr="00361EA0" w:rsidRDefault="00884B87" w:rsidP="00884B87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Для изменения громкости мелодии входящего вызова используйте клавиши навигации "вверх" и "вниз".</w:t>
      </w:r>
      <w:bookmarkStart w:id="34" w:name="_Toc339459668"/>
      <w:bookmarkStart w:id="35" w:name="_Toc365902194"/>
      <w:bookmarkStart w:id="36" w:name="_Toc369772637"/>
    </w:p>
    <w:p w:rsidR="00E27D59" w:rsidRPr="00D3442C" w:rsidRDefault="00E27D59" w:rsidP="00F74992">
      <w:pPr>
        <w:pStyle w:val="2"/>
        <w:rPr>
          <w:color w:val="777777"/>
          <w:lang w:val="en-US" w:eastAsia="zh-CN" w:bidi="ar-SA"/>
        </w:rPr>
      </w:pP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lastRenderedPageBreak/>
        <w:t>Ответ на вызов/отклонение вызова</w:t>
      </w:r>
      <w:bookmarkEnd w:id="34"/>
      <w:bookmarkEnd w:id="35"/>
      <w:bookmarkEnd w:id="36"/>
      <w:r w:rsidRPr="00D3442C">
        <w:rPr>
          <w:color w:val="777777"/>
          <w:lang w:val="en-US" w:eastAsia="zh-CN" w:bidi="ar-SA"/>
        </w:rPr>
        <w:t xml:space="preserve">  </w:t>
      </w:r>
    </w:p>
    <w:tbl>
      <w:tblPr>
        <w:tblW w:w="3280" w:type="dxa"/>
        <w:tblInd w:w="108" w:type="dxa"/>
        <w:tblBorders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723"/>
        <w:gridCol w:w="1847"/>
      </w:tblGrid>
      <w:tr w:rsidR="00884B87" w:rsidRPr="00DE54C5" w:rsidTr="00884B87">
        <w:tc>
          <w:tcPr>
            <w:tcW w:w="1710" w:type="dxa"/>
            <w:shd w:val="clear" w:color="auto" w:fill="auto"/>
          </w:tcPr>
          <w:p w:rsidR="00884B87" w:rsidRPr="00DE54C5" w:rsidRDefault="006B7ADF" w:rsidP="00884B87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56945" cy="1409065"/>
                  <wp:effectExtent l="0" t="0" r="0" b="0"/>
                  <wp:docPr id="14" name="Рисунок 14" descr="ans-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s-c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B87" w:rsidRPr="00DE54C5" w:rsidRDefault="00884B87" w:rsidP="00884B87">
            <w:pPr>
              <w:jc w:val="center"/>
            </w:pPr>
            <w:r>
              <w:t>Для ответа на звонок нажмите клавишу вызова.</w:t>
            </w:r>
          </w:p>
        </w:tc>
        <w:tc>
          <w:tcPr>
            <w:tcW w:w="1570" w:type="dxa"/>
            <w:shd w:val="clear" w:color="auto" w:fill="auto"/>
          </w:tcPr>
          <w:p w:rsidR="00884B87" w:rsidRPr="00DE54C5" w:rsidRDefault="006B7ADF" w:rsidP="00884B87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35685" cy="1402080"/>
                  <wp:effectExtent l="0" t="0" r="0" b="0"/>
                  <wp:docPr id="15" name="Рисунок 15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B87" w:rsidRPr="00DE54C5" w:rsidRDefault="00884B87" w:rsidP="00884B87">
            <w:pPr>
              <w:jc w:val="center"/>
            </w:pPr>
            <w:r>
              <w:t>Чтобы отклонить звонок, нажмите клавишу питания/завершения.</w:t>
            </w:r>
          </w:p>
        </w:tc>
      </w:tr>
    </w:tbl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bookmarkStart w:id="37" w:name="_Toc339459669"/>
      <w:bookmarkStart w:id="38" w:name="_Toc365902196"/>
      <w:bookmarkStart w:id="39" w:name="_Toc369772639"/>
      <w:r w:rsidRPr="00D3442C">
        <w:rPr>
          <w:color w:val="777777"/>
          <w:lang w:val="en-US" w:eastAsia="zh-CN" w:bidi="ar-SA"/>
        </w:rPr>
        <w:t xml:space="preserve">Международные </w:t>
      </w:r>
      <w:bookmarkEnd w:id="37"/>
      <w:bookmarkEnd w:id="38"/>
      <w:bookmarkEnd w:id="39"/>
      <w:r w:rsidR="00B74A0F" w:rsidRPr="00D3442C">
        <w:rPr>
          <w:color w:val="777777"/>
          <w:lang w:val="en-US" w:eastAsia="zh-CN" w:bidi="ar-SA"/>
        </w:rPr>
        <w:t>вызовы</w:t>
      </w:r>
    </w:p>
    <w:p w:rsidR="00884B87" w:rsidRPr="00DE54C5" w:rsidRDefault="00884B87" w:rsidP="00884B87">
      <w:r>
        <w:t>На главном экране дважды нажмите клавишу *, пока на экране не появится значок +. Введите международный код и номер телефона и нажмите клавишу вызова, чтобы позвонить.</w:t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bookmarkStart w:id="40" w:name="_Toc339459670"/>
      <w:bookmarkStart w:id="41" w:name="_Toc365902197"/>
      <w:bookmarkStart w:id="42" w:name="_Toc369772640"/>
      <w:r w:rsidRPr="00D3442C">
        <w:rPr>
          <w:color w:val="777777"/>
          <w:lang w:val="en-US" w:eastAsia="zh-CN" w:bidi="ar-SA"/>
        </w:rPr>
        <w:t>Отправка сообщений</w:t>
      </w:r>
      <w:bookmarkEnd w:id="40"/>
      <w:bookmarkEnd w:id="41"/>
      <w:bookmarkEnd w:id="42"/>
    </w:p>
    <w:p w:rsidR="00884B87" w:rsidRPr="00DE54C5" w:rsidRDefault="00884B87" w:rsidP="00884B87">
      <w:pPr>
        <w:rPr>
          <w:b/>
        </w:rPr>
      </w:pPr>
      <w:r>
        <w:rPr>
          <w:b/>
        </w:rPr>
        <w:t xml:space="preserve">Меню </w:t>
      </w:r>
      <w:r>
        <w:rPr>
          <w:rFonts w:ascii="Wingdings" w:hAnsi="Wingdings"/>
          <w:b/>
        </w:rPr>
        <w:t></w:t>
      </w:r>
      <w:r>
        <w:rPr>
          <w:b/>
        </w:rPr>
        <w:t>Сообщения</w:t>
      </w:r>
    </w:p>
    <w:p w:rsidR="00884B87" w:rsidRPr="0028798F" w:rsidRDefault="00884B87" w:rsidP="00884B87">
      <w:r>
        <w:t xml:space="preserve">Можно </w:t>
      </w:r>
      <w:r w:rsidR="00E27D59" w:rsidRPr="00D3442C">
        <w:t>создать</w:t>
      </w:r>
      <w:r>
        <w:t xml:space="preserve"> новое сообщение или ответить на существующее сообщение из списка.</w:t>
      </w:r>
      <w:bookmarkStart w:id="43" w:name="_Toc339459671"/>
      <w:bookmarkStart w:id="44" w:name="_Toc365902198"/>
      <w:bookmarkStart w:id="45" w:name="_Toc369772641"/>
    </w:p>
    <w:p w:rsidR="00D3442C" w:rsidRDefault="00D3442C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b/>
          <w:spacing w:val="-4"/>
          <w:kern w:val="2"/>
          <w:sz w:val="16"/>
          <w:szCs w:val="20"/>
          <w:lang w:val="en-US" w:eastAsia="zh-CN" w:bidi="ar-SA"/>
        </w:rPr>
      </w:pPr>
      <w:r>
        <w:rPr>
          <w:lang w:val="en-US" w:eastAsia="zh-CN" w:bidi="ar-SA"/>
        </w:rPr>
        <w:br w:type="page"/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lastRenderedPageBreak/>
        <w:t>Контакты</w:t>
      </w:r>
      <w:bookmarkEnd w:id="43"/>
      <w:bookmarkEnd w:id="44"/>
      <w:bookmarkEnd w:id="45"/>
    </w:p>
    <w:p w:rsidR="00884B87" w:rsidRPr="00DE54C5" w:rsidRDefault="00884B87" w:rsidP="00884B87">
      <w:pPr>
        <w:rPr>
          <w:b/>
        </w:rPr>
      </w:pPr>
      <w:r>
        <w:rPr>
          <w:b/>
        </w:rPr>
        <w:t xml:space="preserve">Меню </w:t>
      </w:r>
      <w:r>
        <w:rPr>
          <w:rFonts w:ascii="Wingdings" w:hAnsi="Wingdings"/>
          <w:b/>
        </w:rPr>
        <w:t></w:t>
      </w:r>
      <w:r>
        <w:rPr>
          <w:b/>
        </w:rPr>
        <w:t xml:space="preserve">Контакты </w:t>
      </w:r>
    </w:p>
    <w:p w:rsidR="00884B87" w:rsidRDefault="00884B87" w:rsidP="00884B87">
      <w:pPr>
        <w:rPr>
          <w:rFonts w:asciiTheme="minorHAnsi" w:hAnsiTheme="minorHAnsi"/>
        </w:rPr>
      </w:pPr>
      <w:r>
        <w:t xml:space="preserve">Можно в любое время добавить контакты в телефонную книгу и использовать их. Для добавления нового контакта наберите номер с главного экрана, нажмите Левую функциональную клавишу и выберите </w:t>
      </w:r>
      <w:r>
        <w:rPr>
          <w:b/>
        </w:rPr>
        <w:t>Сохранить</w:t>
      </w:r>
      <w:r>
        <w:t xml:space="preserve">, чтобы сохранить номер. Либо откройте телефонную книгу и выберите </w:t>
      </w:r>
      <w:r>
        <w:rPr>
          <w:b/>
        </w:rPr>
        <w:t>Добавить контакт</w:t>
      </w:r>
      <w:r>
        <w:t>, чтобы добавить контактные данные.</w:t>
      </w:r>
    </w:p>
    <w:p w:rsidR="00DA0FDA" w:rsidRPr="00D3442C" w:rsidRDefault="00DA0FDA" w:rsidP="00DA0FDA">
      <w:pPr>
        <w:pStyle w:val="2"/>
        <w:rPr>
          <w:color w:val="777777"/>
          <w:lang w:val="en-US" w:eastAsia="zh-CN" w:bidi="ar-SA"/>
        </w:rPr>
      </w:pPr>
      <w:bookmarkStart w:id="46" w:name="_Toc365902211"/>
      <w:bookmarkStart w:id="47" w:name="_Toc375329007"/>
      <w:r w:rsidRPr="00D3442C">
        <w:rPr>
          <w:color w:val="777777"/>
          <w:lang w:val="en-US" w:eastAsia="zh-CN" w:bidi="ar-SA"/>
        </w:rPr>
        <w:t>Камера</w:t>
      </w:r>
      <w:bookmarkEnd w:id="46"/>
      <w:bookmarkEnd w:id="47"/>
    </w:p>
    <w:p w:rsidR="00DA0FDA" w:rsidRPr="00D3442C" w:rsidRDefault="00DA0FDA" w:rsidP="00DA0FDA">
      <w:pPr>
        <w:rPr>
          <w:b/>
        </w:rPr>
      </w:pPr>
      <w:r w:rsidRPr="00D3442C">
        <w:rPr>
          <w:b/>
        </w:rPr>
        <w:t xml:space="preserve">Меню </w:t>
      </w:r>
      <w:r w:rsidR="00D3442C">
        <w:rPr>
          <w:rFonts w:ascii="Wingdings" w:hAnsi="Wingdings"/>
          <w:b/>
        </w:rPr>
        <w:t></w:t>
      </w:r>
      <w:r w:rsidRPr="00D3442C">
        <w:rPr>
          <w:b/>
        </w:rPr>
        <w:t>Камера</w:t>
      </w:r>
    </w:p>
    <w:p w:rsidR="00DA0FDA" w:rsidRPr="00D3442C" w:rsidRDefault="00DA0FDA" w:rsidP="00DA0FDA">
      <w:r w:rsidRPr="00D3442C">
        <w:t>В режиме камеры нажмите Левую функциональную клавишу для выбора различных опций и вариантов фотосъемки. Нажмите клавишу ОК, чтобы сделать снимок.</w:t>
      </w:r>
    </w:p>
    <w:p w:rsidR="00DA0FDA" w:rsidRPr="00D3442C" w:rsidRDefault="00DA0FDA" w:rsidP="00DA0FDA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t>Диспетчер файлов</w:t>
      </w:r>
    </w:p>
    <w:p w:rsidR="00DA0FDA" w:rsidRPr="00D3442C" w:rsidRDefault="00DA0FDA" w:rsidP="00DA0FDA">
      <w:pPr>
        <w:rPr>
          <w:b/>
        </w:rPr>
      </w:pPr>
      <w:r w:rsidRPr="00D3442C">
        <w:rPr>
          <w:b/>
        </w:rPr>
        <w:t xml:space="preserve">Меню </w:t>
      </w:r>
      <w:r w:rsidR="00D3442C">
        <w:rPr>
          <w:rFonts w:ascii="Wingdings" w:hAnsi="Wingdings"/>
          <w:b/>
        </w:rPr>
        <w:t></w:t>
      </w:r>
      <w:r w:rsidRPr="00D3442C">
        <w:rPr>
          <w:b/>
        </w:rPr>
        <w:t>Мои файлы</w:t>
      </w:r>
    </w:p>
    <w:p w:rsidR="00DA0FDA" w:rsidRPr="00D3442C" w:rsidRDefault="00DA0FDA" w:rsidP="00DA0FDA">
      <w:r w:rsidRPr="00D3442C">
        <w:t>В диспетчере файлов можно просматривать и управлять файлами, которые находятся на телефоне или карте памяти.</w:t>
      </w:r>
    </w:p>
    <w:p w:rsidR="00884B87" w:rsidRPr="00C871E8" w:rsidRDefault="00884B87" w:rsidP="00884B87">
      <w:pPr>
        <w:pStyle w:val="1"/>
        <w:spacing w:before="0" w:after="0"/>
      </w:pPr>
      <w:r>
        <w:t>Установка игр и приложений</w:t>
      </w:r>
    </w:p>
    <w:p w:rsidR="00884B87" w:rsidRPr="00C871E8" w:rsidRDefault="00884B87" w:rsidP="00884B87">
      <w:r>
        <w:t xml:space="preserve">Телефон поддерживает Java. Поэтому на него можно загружать и устанавливать игры и приложения (в </w:t>
      </w:r>
      <w:r w:rsidR="00B42F0C">
        <w:t xml:space="preserve">формате файлов .jar и .jad) из </w:t>
      </w:r>
      <w:r w:rsidR="00B42F0C" w:rsidRPr="00D3442C">
        <w:t>и</w:t>
      </w:r>
      <w:r w:rsidRPr="00D3442C">
        <w:t>нтернета.</w:t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884B87" w:rsidRPr="00DE54C5" w:rsidTr="00884B87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884B87" w:rsidRPr="00DE54C5" w:rsidRDefault="006B7ADF" w:rsidP="00884B87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285" cy="121285"/>
                  <wp:effectExtent l="0" t="0" r="0" b="0"/>
                  <wp:docPr id="16" name="Picture 109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884B87" w:rsidRPr="00D3442C" w:rsidRDefault="00884B87" w:rsidP="00884B87">
            <w:pPr>
              <w:pStyle w:val="StyleIntro-TextLeft0Firstline0"/>
              <w:rPr>
                <w:rFonts w:ascii="Convection" w:hAnsi="Convection"/>
                <w:color w:val="777777"/>
                <w:sz w:val="12"/>
              </w:rPr>
            </w:pPr>
            <w:r>
              <w:rPr>
                <w:rFonts w:ascii="Convection" w:hAnsi="Convection"/>
                <w:color w:val="777777"/>
                <w:sz w:val="12"/>
              </w:rPr>
              <w:t>Телефон поставляется с 64 МБ ОЗУ. Для загрузки и уст</w:t>
            </w:r>
            <w:r w:rsidR="00E73901">
              <w:rPr>
                <w:rFonts w:ascii="Convection" w:hAnsi="Convection"/>
                <w:color w:val="777777"/>
                <w:sz w:val="12"/>
              </w:rPr>
              <w:t xml:space="preserve">ановки приложений или </w:t>
            </w:r>
            <w:r w:rsidR="00E73901" w:rsidRPr="00D3442C">
              <w:rPr>
                <w:rFonts w:ascii="Convection" w:hAnsi="Convection"/>
                <w:color w:val="777777"/>
                <w:sz w:val="12"/>
              </w:rPr>
              <w:t>игр большо</w:t>
            </w:r>
            <w:r w:rsidRPr="00D3442C">
              <w:rPr>
                <w:rFonts w:ascii="Convection" w:hAnsi="Convection"/>
                <w:color w:val="777777"/>
                <w:sz w:val="12"/>
              </w:rPr>
              <w:t>го</w:t>
            </w:r>
            <w:r>
              <w:rPr>
                <w:rFonts w:ascii="Convection" w:hAnsi="Convection"/>
                <w:color w:val="777777"/>
                <w:sz w:val="12"/>
              </w:rPr>
              <w:t xml:space="preserve"> размера вставьте карту памяти соответствующей емкости.</w:t>
            </w:r>
          </w:p>
        </w:tc>
      </w:tr>
    </w:tbl>
    <w:p w:rsidR="00884B87" w:rsidRPr="00DE54C5" w:rsidRDefault="00884B87" w:rsidP="00884B87"/>
    <w:p w:rsidR="00884B87" w:rsidRPr="00DE54C5" w:rsidRDefault="006B7ADF" w:rsidP="00884B87">
      <w:pPr>
        <w:pStyle w:val="1"/>
        <w:rPr>
          <w:kern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1654810</wp:posOffset>
            </wp:positionV>
            <wp:extent cx="184150" cy="238125"/>
            <wp:effectExtent l="0" t="0" r="0" b="0"/>
            <wp:wrapNone/>
            <wp:docPr id="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8" w:name="_Toc339459674"/>
      <w:bookmarkStart w:id="49" w:name="_Toc365902199"/>
      <w:bookmarkStart w:id="50" w:name="_Toc369772642"/>
      <w:r>
        <w:t>Использование мультимедийных функций</w:t>
      </w:r>
      <w:bookmarkEnd w:id="48"/>
      <w:bookmarkEnd w:id="49"/>
      <w:bookmarkEnd w:id="50"/>
      <w:r>
        <w:t xml:space="preserve"> </w:t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t>Аудио/Видео</w:t>
      </w:r>
    </w:p>
    <w:p w:rsidR="00884B87" w:rsidRPr="00DE54C5" w:rsidRDefault="00884B87" w:rsidP="00884B87">
      <w:pPr>
        <w:rPr>
          <w:b/>
        </w:rPr>
      </w:pPr>
      <w:r>
        <w:rPr>
          <w:b/>
        </w:rPr>
        <w:t xml:space="preserve">Меню </w:t>
      </w:r>
      <w:r>
        <w:rPr>
          <w:rFonts w:ascii="Wingdings" w:hAnsi="Wingdings"/>
          <w:b/>
        </w:rPr>
        <w:t></w:t>
      </w:r>
      <w:r>
        <w:rPr>
          <w:b/>
        </w:rPr>
        <w:t>Мультимедиа</w:t>
      </w:r>
    </w:p>
    <w:p w:rsidR="00884B87" w:rsidRPr="00D3442C" w:rsidRDefault="00884B87" w:rsidP="00884B87">
      <w:bookmarkStart w:id="51" w:name="_Toc365902200"/>
      <w:bookmarkStart w:id="52" w:name="_Toc369772643"/>
      <w:r w:rsidRPr="00D3442C">
        <w:t>В разделе «Мультимедиа» предоставляется доступ к таким функциям, как «Галерея»</w:t>
      </w:r>
      <w:r w:rsidR="00F74992" w:rsidRPr="00D3442C">
        <w:t>, «Видеокамера», «Видеоплеер»,</w:t>
      </w:r>
      <w:r w:rsidRPr="00D3442C">
        <w:t xml:space="preserve"> «</w:t>
      </w:r>
      <w:r w:rsidR="00F74992" w:rsidRPr="00D3442C">
        <w:t>Аудиоп</w:t>
      </w:r>
      <w:r w:rsidRPr="00D3442C">
        <w:t>леер», «Диктофон» и «FM-радио».</w:t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t>FM-радио</w:t>
      </w:r>
      <w:bookmarkEnd w:id="51"/>
      <w:bookmarkEnd w:id="52"/>
    </w:p>
    <w:p w:rsidR="00884B87" w:rsidRPr="00DE54C5" w:rsidRDefault="00884B87" w:rsidP="00884B87">
      <w:pPr>
        <w:rPr>
          <w:b/>
        </w:rPr>
      </w:pPr>
      <w:r>
        <w:rPr>
          <w:b/>
        </w:rPr>
        <w:t xml:space="preserve">Меню </w:t>
      </w:r>
      <w:r>
        <w:rPr>
          <w:rFonts w:ascii="Wingdings" w:hAnsi="Wingdings"/>
          <w:b/>
        </w:rPr>
        <w:t></w:t>
      </w:r>
      <w:r>
        <w:rPr>
          <w:b/>
        </w:rPr>
        <w:t xml:space="preserve"> Мультимедиа </w:t>
      </w:r>
      <w:r>
        <w:rPr>
          <w:rFonts w:ascii="Wingdings" w:hAnsi="Wingdings"/>
          <w:b/>
        </w:rPr>
        <w:t></w:t>
      </w:r>
      <w:r>
        <w:rPr>
          <w:b/>
        </w:rPr>
        <w:t>FM-радио</w:t>
      </w:r>
    </w:p>
    <w:p w:rsidR="00884B87" w:rsidRPr="00360013" w:rsidRDefault="00884B87" w:rsidP="00884B87">
      <w:r>
        <w:t>Используя встроенный приемник FM-радио, можно прослушивать радиостанции в диапазоне FM.</w:t>
      </w:r>
    </w:p>
    <w:p w:rsidR="00884B87" w:rsidRPr="00DE54C5" w:rsidRDefault="00884B87" w:rsidP="00884B87">
      <w:r>
        <w:t>Для включения FM-радио необходимо подключить наушники к мобильному телефону так, как показано на следующем рисунке:</w:t>
      </w:r>
    </w:p>
    <w:p w:rsidR="00884B87" w:rsidRDefault="006B7ADF" w:rsidP="00884B87">
      <w:pPr>
        <w:jc w:val="center"/>
      </w:pPr>
      <w:r>
        <w:rPr>
          <w:noProof/>
          <w:lang w:bidi="ar-SA"/>
        </w:rPr>
        <w:drawing>
          <wp:inline distT="0" distB="0" distL="0" distR="0">
            <wp:extent cx="1177925" cy="1593850"/>
            <wp:effectExtent l="0" t="0" r="0" b="0"/>
            <wp:docPr id="17" name="Рисунок 17" descr="headset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adset_ne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87" w:rsidRPr="00DE54C5" w:rsidRDefault="00884B87" w:rsidP="00884B87">
      <w:pPr>
        <w:jc w:val="left"/>
      </w:pPr>
      <w:r>
        <w:lastRenderedPageBreak/>
        <w:t>Для работы с интерфейсом FM-радио используйте клавиши навигации и клавишу ОК.</w:t>
      </w:r>
    </w:p>
    <w:p w:rsidR="00884B87" w:rsidRPr="00D3442C" w:rsidRDefault="00F74992" w:rsidP="00F74992">
      <w:pPr>
        <w:pStyle w:val="2"/>
        <w:rPr>
          <w:color w:val="777777"/>
          <w:lang w:val="en-US" w:eastAsia="zh-CN" w:bidi="ar-SA"/>
        </w:rPr>
      </w:pPr>
      <w:bookmarkStart w:id="53" w:name="_Toc365902201"/>
      <w:bookmarkStart w:id="54" w:name="_Toc369772644"/>
      <w:r w:rsidRPr="00D3442C">
        <w:rPr>
          <w:color w:val="777777"/>
          <w:lang w:val="en-US" w:eastAsia="zh-CN" w:bidi="ar-SA"/>
        </w:rPr>
        <w:t>Аудиоп</w:t>
      </w:r>
      <w:r w:rsidR="00884B87" w:rsidRPr="00D3442C">
        <w:rPr>
          <w:color w:val="777777"/>
          <w:lang w:val="en-US" w:eastAsia="zh-CN" w:bidi="ar-SA"/>
        </w:rPr>
        <w:t>леер</w:t>
      </w:r>
      <w:bookmarkEnd w:id="53"/>
      <w:bookmarkEnd w:id="54"/>
    </w:p>
    <w:p w:rsidR="00884B87" w:rsidRPr="00F74992" w:rsidRDefault="00884B87" w:rsidP="00D3442C">
      <w:pPr>
        <w:jc w:val="left"/>
        <w:rPr>
          <w:rFonts w:asciiTheme="minorHAnsi" w:hAnsiTheme="minorHAnsi"/>
          <w:b/>
        </w:rPr>
      </w:pPr>
      <w:r>
        <w:rPr>
          <w:b/>
        </w:rPr>
        <w:t xml:space="preserve">Меню </w:t>
      </w:r>
      <w:r>
        <w:rPr>
          <w:rFonts w:ascii="Wingdings" w:hAnsi="Wingdings"/>
          <w:b/>
        </w:rPr>
        <w:t></w:t>
      </w:r>
      <w:r>
        <w:rPr>
          <w:b/>
        </w:rPr>
        <w:t xml:space="preserve">Мультимедиа </w:t>
      </w:r>
      <w:r>
        <w:rPr>
          <w:rFonts w:ascii="Wingdings" w:hAnsi="Wingdings"/>
          <w:b/>
        </w:rPr>
        <w:t></w:t>
      </w:r>
      <w:r w:rsidR="00F74992" w:rsidRPr="00D3442C">
        <w:rPr>
          <w:b/>
        </w:rPr>
        <w:t>Аудиоплеер</w:t>
      </w:r>
    </w:p>
    <w:p w:rsidR="00884B87" w:rsidRPr="00DE54C5" w:rsidRDefault="00884B87" w:rsidP="00884B87">
      <w:r>
        <w:t>В мобильный телефон встроен проигрыватель, который воспроизводит композиции, хранящиеся на карте памяти. Сохраняйте и прослушивайте любимые мелодии. Проигрыватель телефона снабжен удобным и понятным интерфейсом. Управлять им можно с помощью соответствующих клавиш.</w:t>
      </w:r>
    </w:p>
    <w:p w:rsidR="00884B87" w:rsidRPr="00D3442C" w:rsidRDefault="00884B87" w:rsidP="00884B87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 xml:space="preserve">Для просмотра </w:t>
      </w:r>
      <w:r w:rsidR="00F74992" w:rsidRPr="00D3442C">
        <w:rPr>
          <w:rFonts w:ascii="Convection" w:hAnsi="Convection"/>
          <w:color w:val="777777"/>
        </w:rPr>
        <w:t>плейлиста</w:t>
      </w:r>
      <w:r>
        <w:rPr>
          <w:rFonts w:ascii="Convection" w:hAnsi="Convection"/>
          <w:color w:val="777777"/>
        </w:rPr>
        <w:t xml:space="preserve"> нажмите Левую функциональную клавишу.</w:t>
      </w:r>
    </w:p>
    <w:p w:rsidR="00884B87" w:rsidRPr="00DE54C5" w:rsidRDefault="00884B87" w:rsidP="00884B87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Воспроизведение/Пауза: нажмите клавишу ОК.</w:t>
      </w:r>
    </w:p>
    <w:p w:rsidR="00884B87" w:rsidRPr="00DE54C5" w:rsidRDefault="00884B87" w:rsidP="00884B87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Смена композиции: нажимайте клавиши навигации влево и вправо.</w:t>
      </w:r>
    </w:p>
    <w:p w:rsidR="00884B87" w:rsidRPr="00DE54C5" w:rsidRDefault="00884B87" w:rsidP="00884B87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</w:rPr>
      </w:pPr>
      <w:r>
        <w:rPr>
          <w:rFonts w:ascii="Convection" w:hAnsi="Convection"/>
          <w:color w:val="777777"/>
        </w:rPr>
        <w:t>Настройка громкости: нажимайте кнопки * и #.</w:t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t>Диктофон</w:t>
      </w:r>
    </w:p>
    <w:p w:rsidR="00884B87" w:rsidRPr="00DE54C5" w:rsidRDefault="00884B87" w:rsidP="00884B87">
      <w:pPr>
        <w:rPr>
          <w:b/>
        </w:rPr>
      </w:pPr>
      <w:r>
        <w:rPr>
          <w:b/>
        </w:rPr>
        <w:t xml:space="preserve">Меню </w:t>
      </w:r>
      <w:r>
        <w:rPr>
          <w:rFonts w:ascii="Wingdings" w:hAnsi="Wingdings"/>
          <w:b/>
        </w:rPr>
        <w:t></w:t>
      </w:r>
      <w:r>
        <w:rPr>
          <w:b/>
        </w:rPr>
        <w:t xml:space="preserve">Мультимедиа </w:t>
      </w:r>
      <w:r>
        <w:rPr>
          <w:rFonts w:ascii="Wingdings" w:hAnsi="Wingdings"/>
          <w:b/>
        </w:rPr>
        <w:t></w:t>
      </w:r>
      <w:r>
        <w:rPr>
          <w:b/>
        </w:rPr>
        <w:t>Диктофон</w:t>
      </w:r>
    </w:p>
    <w:p w:rsidR="00884B87" w:rsidRPr="00DE54C5" w:rsidRDefault="00884B87" w:rsidP="00884B87">
      <w:r>
        <w:t xml:space="preserve">С помощью диктофона можно с легкостью записывать любые звуки. Откройте диктофон и нажмите Левую функциональную клавишу, затем выберите </w:t>
      </w:r>
      <w:r>
        <w:rPr>
          <w:b/>
        </w:rPr>
        <w:t>Начать запись,</w:t>
      </w:r>
      <w:r>
        <w:t xml:space="preserve"> чтобы начать новую запись. Для приостановки и возобновления записи нажимайте левую функциональную клавишу. Для остановки записи нажмите Правую функциональную клавишу. Нажмите Левую функциональную клавишу для просмотра других вариантов звукозаписи.</w:t>
      </w:r>
    </w:p>
    <w:p w:rsidR="00884B87" w:rsidRPr="00DE54C5" w:rsidRDefault="00884B87" w:rsidP="00884B87">
      <w:pPr>
        <w:pStyle w:val="1"/>
      </w:pPr>
      <w:bookmarkStart w:id="55" w:name="_Toc369772645"/>
      <w:r>
        <w:t>Особые возможности</w:t>
      </w:r>
      <w:bookmarkEnd w:id="55"/>
    </w:p>
    <w:p w:rsidR="00FF19FC" w:rsidRPr="00D3442C" w:rsidRDefault="00FF19FC" w:rsidP="00F74992">
      <w:pPr>
        <w:pStyle w:val="2"/>
        <w:rPr>
          <w:color w:val="777777"/>
          <w:lang w:val="en-US" w:eastAsia="zh-CN" w:bidi="ar-SA"/>
        </w:rPr>
      </w:pPr>
      <w:bookmarkStart w:id="56" w:name="_Toc369772646"/>
      <w:r w:rsidRPr="00D3442C">
        <w:rPr>
          <w:color w:val="777777"/>
          <w:lang w:val="en-US" w:eastAsia="zh-CN" w:bidi="ar-SA"/>
        </w:rPr>
        <w:t xml:space="preserve">Индикатор </w:t>
      </w:r>
      <w:r w:rsidR="00F74992" w:rsidRPr="00D3442C">
        <w:rPr>
          <w:color w:val="777777"/>
          <w:lang w:val="en-US" w:eastAsia="zh-CN" w:bidi="ar-SA"/>
        </w:rPr>
        <w:t>событий</w:t>
      </w:r>
    </w:p>
    <w:p w:rsidR="00FF19FC" w:rsidRPr="00F74992" w:rsidRDefault="00FF19FC" w:rsidP="00FF19FC">
      <w:pPr>
        <w:rPr>
          <w:b/>
          <w:color w:val="FF0000"/>
        </w:rPr>
      </w:pPr>
      <w:r>
        <w:rPr>
          <w:b/>
        </w:rPr>
        <w:t xml:space="preserve">Меню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D3442C">
        <w:rPr>
          <w:rFonts w:ascii="Wingdings" w:hAnsi="Wingdings"/>
          <w:b/>
        </w:rPr>
        <w:t></w:t>
      </w:r>
      <w:r w:rsidR="00F74992" w:rsidRPr="00D3442C">
        <w:rPr>
          <w:b/>
        </w:rPr>
        <w:t>Индикатор событий</w:t>
      </w:r>
    </w:p>
    <w:p w:rsidR="00FF19FC" w:rsidRPr="00212F28" w:rsidRDefault="00FF19FC" w:rsidP="00FF19FC">
      <w:r>
        <w:lastRenderedPageBreak/>
        <w:t>Телефон оборудован индикатором, который включается, если у вас есть пропущенные вызовы, текстовые сообщения, при зарядке телефона и т.д.</w:t>
      </w:r>
    </w:p>
    <w:p w:rsidR="00FF19FC" w:rsidRPr="00212F28" w:rsidRDefault="00FF19FC" w:rsidP="00FF19FC">
      <w:r>
        <w:t xml:space="preserve">Эти уведомления можно включать и выключать в соответствии с необходимостью. </w:t>
      </w:r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t>Фонарик</w:t>
      </w:r>
      <w:bookmarkEnd w:id="56"/>
    </w:p>
    <w:p w:rsidR="00884B87" w:rsidRDefault="00884B87" w:rsidP="00884B87">
      <w:r>
        <w:t xml:space="preserve">Длительное нажатие на клавишу ОК включает (выключает) фонарик. Для этого также можно использовать пункт </w:t>
      </w:r>
      <w:r>
        <w:rPr>
          <w:b/>
        </w:rPr>
        <w:t xml:space="preserve">Меню </w:t>
      </w:r>
      <w:r>
        <w:rPr>
          <w:rFonts w:ascii="Wingdings" w:hAnsi="Wingdings"/>
          <w:b/>
        </w:rPr>
        <w:t></w:t>
      </w:r>
      <w:r>
        <w:rPr>
          <w:b/>
        </w:rPr>
        <w:t>Органайзер</w:t>
      </w:r>
      <w:r>
        <w:t xml:space="preserve"> </w:t>
      </w:r>
      <w:r>
        <w:rPr>
          <w:rFonts w:ascii="Wingdings" w:hAnsi="Wingdings"/>
          <w:b/>
        </w:rPr>
        <w:t></w:t>
      </w:r>
      <w:r>
        <w:rPr>
          <w:b/>
        </w:rPr>
        <w:t>Фонарик</w:t>
      </w:r>
      <w:r>
        <w:t>.</w:t>
      </w:r>
      <w:bookmarkStart w:id="57" w:name="_Toc339459683"/>
      <w:bookmarkStart w:id="58" w:name="_Toc365902208"/>
      <w:bookmarkStart w:id="59" w:name="_Toc369772650"/>
    </w:p>
    <w:p w:rsidR="00884B87" w:rsidRPr="00D3442C" w:rsidRDefault="00884B87" w:rsidP="00F74992">
      <w:pPr>
        <w:pStyle w:val="2"/>
        <w:rPr>
          <w:color w:val="777777"/>
          <w:lang w:val="en-US" w:eastAsia="zh-CN" w:bidi="ar-SA"/>
        </w:rPr>
      </w:pPr>
      <w:r w:rsidRPr="00D3442C">
        <w:rPr>
          <w:color w:val="777777"/>
          <w:lang w:val="en-US" w:eastAsia="zh-CN" w:bidi="ar-SA"/>
        </w:rPr>
        <w:t>Язык</w:t>
      </w:r>
      <w:bookmarkEnd w:id="57"/>
      <w:bookmarkEnd w:id="58"/>
      <w:bookmarkEnd w:id="59"/>
    </w:p>
    <w:p w:rsidR="00884B87" w:rsidRPr="00DE54C5" w:rsidRDefault="00884B87" w:rsidP="00884B87">
      <w:pPr>
        <w:rPr>
          <w:b/>
        </w:rPr>
      </w:pPr>
      <w:r>
        <w:rPr>
          <w:b/>
        </w:rPr>
        <w:t xml:space="preserve">Меню </w:t>
      </w:r>
      <w:r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>
        <w:rPr>
          <w:rFonts w:ascii="Wingdings" w:hAnsi="Wingdings"/>
          <w:b/>
        </w:rPr>
        <w:t></w:t>
      </w:r>
      <w:r>
        <w:rPr>
          <w:b/>
        </w:rPr>
        <w:t xml:space="preserve">Настройки телефона </w:t>
      </w:r>
      <w:r>
        <w:rPr>
          <w:rFonts w:ascii="Wingdings" w:hAnsi="Wingdings"/>
          <w:b/>
        </w:rPr>
        <w:t></w:t>
      </w:r>
      <w:r>
        <w:rPr>
          <w:b/>
        </w:rPr>
        <w:t>Язык</w:t>
      </w:r>
    </w:p>
    <w:p w:rsidR="00884B87" w:rsidRPr="00DE54C5" w:rsidRDefault="00884B87" w:rsidP="00884B87">
      <w:r>
        <w:t xml:space="preserve">Можно выбрать нужный язык для телефона. Телефон поддерживает русский и английский языки. </w:t>
      </w:r>
    </w:p>
    <w:p w:rsidR="00FF19FC" w:rsidRPr="00D3442C" w:rsidRDefault="00FF19FC" w:rsidP="00F74992">
      <w:pPr>
        <w:pStyle w:val="2"/>
        <w:rPr>
          <w:color w:val="777777"/>
          <w:lang w:val="en-US" w:eastAsia="zh-CN" w:bidi="ar-SA"/>
        </w:rPr>
      </w:pPr>
      <w:bookmarkStart w:id="60" w:name="_Toc339459684"/>
      <w:bookmarkStart w:id="61" w:name="_Toc365902209"/>
      <w:bookmarkStart w:id="62" w:name="_Toc369772651"/>
      <w:r w:rsidRPr="00D3442C">
        <w:rPr>
          <w:color w:val="777777"/>
          <w:lang w:val="en-US" w:eastAsia="zh-CN" w:bidi="ar-SA"/>
        </w:rPr>
        <w:t xml:space="preserve">Блокировка </w:t>
      </w:r>
      <w:bookmarkEnd w:id="60"/>
      <w:bookmarkEnd w:id="61"/>
      <w:bookmarkEnd w:id="62"/>
      <w:r w:rsidRPr="00D3442C">
        <w:rPr>
          <w:color w:val="777777"/>
          <w:lang w:val="en-US" w:eastAsia="zh-CN" w:bidi="ar-SA"/>
        </w:rPr>
        <w:t>телефона</w:t>
      </w:r>
    </w:p>
    <w:p w:rsidR="00FF19FC" w:rsidRPr="00212F28" w:rsidRDefault="00FF19FC" w:rsidP="00FF19FC">
      <w:pPr>
        <w:rPr>
          <w:b/>
        </w:rPr>
      </w:pPr>
      <w:r>
        <w:rPr>
          <w:b/>
        </w:rPr>
        <w:t xml:space="preserve">Меню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Безопасность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Защита телефона </w:t>
      </w:r>
      <w:r w:rsidR="00D3442C">
        <w:rPr>
          <w:rFonts w:ascii="Wingdings" w:hAnsi="Wingdings"/>
          <w:b/>
        </w:rPr>
        <w:t></w:t>
      </w:r>
      <w:r>
        <w:rPr>
          <w:b/>
        </w:rPr>
        <w:t>Блокировка телефона</w:t>
      </w:r>
    </w:p>
    <w:p w:rsidR="00FF19FC" w:rsidRPr="00212F28" w:rsidRDefault="00FF19FC" w:rsidP="00FF19FC">
      <w:r>
        <w:t>Можно включить или выключить блокировку телефона и настроить пароль для блокировки. По умолчанию используется пароль 0000.</w:t>
      </w:r>
    </w:p>
    <w:p w:rsidR="00FF19FC" w:rsidRPr="00212F28" w:rsidRDefault="00FF19FC" w:rsidP="00FF19FC">
      <w:pPr>
        <w:tabs>
          <w:tab w:val="right" w:pos="3484"/>
        </w:tabs>
        <w:spacing w:before="100" w:after="100"/>
        <w:rPr>
          <w:b/>
          <w:sz w:val="16"/>
          <w:szCs w:val="16"/>
        </w:rPr>
      </w:pPr>
      <w:r>
        <w:rPr>
          <w:b/>
          <w:sz w:val="16"/>
        </w:rPr>
        <w:t>Конфиденциальность</w:t>
      </w:r>
    </w:p>
    <w:p w:rsidR="00FF19FC" w:rsidRPr="00F74992" w:rsidRDefault="00FF19FC" w:rsidP="00FF19FC">
      <w:pPr>
        <w:rPr>
          <w:rFonts w:asciiTheme="minorHAnsi" w:hAnsiTheme="minorHAnsi"/>
          <w:b/>
          <w:szCs w:val="12"/>
        </w:rPr>
      </w:pPr>
      <w:r>
        <w:rPr>
          <w:b/>
        </w:rPr>
        <w:t xml:space="preserve">Меню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Безопасность </w:t>
      </w:r>
      <w:r w:rsidR="00D3442C">
        <w:rPr>
          <w:rFonts w:ascii="Wingdings" w:hAnsi="Wingdings"/>
          <w:b/>
        </w:rPr>
        <w:t></w:t>
      </w:r>
      <w:r w:rsidR="00F74992" w:rsidRPr="00D3442C">
        <w:rPr>
          <w:b/>
        </w:rPr>
        <w:t>Личные данные</w:t>
      </w:r>
    </w:p>
    <w:p w:rsidR="00FF19FC" w:rsidRPr="00212F28" w:rsidRDefault="00FF19FC" w:rsidP="00FF19FC">
      <w:pPr>
        <w:rPr>
          <w:szCs w:val="12"/>
        </w:rPr>
      </w:pPr>
      <w:r>
        <w:t xml:space="preserve">Для защиты определенных разделов телефона можно настроить для них </w:t>
      </w:r>
      <w:bookmarkStart w:id="63" w:name="_GoBack"/>
      <w:r>
        <w:t xml:space="preserve">блокировку </w:t>
      </w:r>
      <w:r w:rsidR="00F74992" w:rsidRPr="00D3442C">
        <w:t>личных данных</w:t>
      </w:r>
      <w:r w:rsidRPr="00D3442C">
        <w:t xml:space="preserve">. </w:t>
      </w:r>
      <w:r>
        <w:t>При доступе к таким объектам потреб</w:t>
      </w:r>
      <w:bookmarkEnd w:id="63"/>
      <w:r>
        <w:t>уется ввести пароль. По умолчанию используется пароль 0000.</w:t>
      </w:r>
    </w:p>
    <w:p w:rsidR="00FF19FC" w:rsidRPr="00D3442C" w:rsidRDefault="00F74992" w:rsidP="00FF19FC">
      <w:pPr>
        <w:tabs>
          <w:tab w:val="right" w:pos="3484"/>
        </w:tabs>
        <w:spacing w:before="100" w:after="100"/>
        <w:rPr>
          <w:b/>
          <w:sz w:val="16"/>
        </w:rPr>
      </w:pPr>
      <w:r w:rsidRPr="00D3442C">
        <w:rPr>
          <w:b/>
          <w:sz w:val="16"/>
        </w:rPr>
        <w:t>ЗАЩИТА ОТ КРАЖИ</w:t>
      </w:r>
    </w:p>
    <w:p w:rsidR="00FF19FC" w:rsidRPr="00F74992" w:rsidRDefault="00FF19FC" w:rsidP="00FF19FC">
      <w:pPr>
        <w:rPr>
          <w:rFonts w:asciiTheme="minorHAnsi" w:hAnsiTheme="minorHAnsi"/>
          <w:b/>
          <w:szCs w:val="12"/>
        </w:rPr>
      </w:pPr>
      <w:r>
        <w:rPr>
          <w:b/>
        </w:rPr>
        <w:lastRenderedPageBreak/>
        <w:t xml:space="preserve">Меню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Безопасность </w:t>
      </w:r>
      <w:r w:rsidR="00D3442C">
        <w:rPr>
          <w:rFonts w:ascii="Wingdings" w:hAnsi="Wingdings"/>
          <w:b/>
        </w:rPr>
        <w:t></w:t>
      </w:r>
      <w:r w:rsidR="00F74992" w:rsidRPr="00D3442C">
        <w:rPr>
          <w:b/>
        </w:rPr>
        <w:t>Защита от кражи</w:t>
      </w:r>
    </w:p>
    <w:p w:rsidR="00FF19FC" w:rsidRPr="00212F28" w:rsidRDefault="00FF19FC" w:rsidP="00FF19FC">
      <w:pPr>
        <w:rPr>
          <w:szCs w:val="12"/>
        </w:rPr>
      </w:pPr>
      <w:r>
        <w:t xml:space="preserve">Включение </w:t>
      </w:r>
      <w:r w:rsidR="00F74992" w:rsidRPr="00F74992">
        <w:t>этого</w:t>
      </w:r>
      <w:r w:rsidR="00F74992">
        <w:rPr>
          <w:rFonts w:asciiTheme="minorHAnsi" w:hAnsiTheme="minorHAnsi"/>
        </w:rPr>
        <w:t xml:space="preserve"> </w:t>
      </w:r>
      <w:r>
        <w:t>режима позволяет отследить мобильный телефон в случае утери или кражи. Можно настроить альтернативный номер и сообщение, которое будет получено от неавторизованного пользователя. Для этой функции используется пароль по умолчанию 0000.</w:t>
      </w:r>
    </w:p>
    <w:p w:rsidR="00FF19FC" w:rsidRPr="00212F28" w:rsidRDefault="00FF19FC" w:rsidP="00FF19FC">
      <w:pPr>
        <w:tabs>
          <w:tab w:val="left" w:pos="1080"/>
          <w:tab w:val="right" w:pos="3484"/>
        </w:tabs>
        <w:spacing w:before="100" w:after="100"/>
        <w:rPr>
          <w:b/>
          <w:sz w:val="16"/>
          <w:szCs w:val="16"/>
        </w:rPr>
      </w:pPr>
      <w:r>
        <w:rPr>
          <w:b/>
          <w:sz w:val="16"/>
        </w:rPr>
        <w:t>Черный список</w:t>
      </w:r>
    </w:p>
    <w:p w:rsidR="00FF19FC" w:rsidRPr="00212F28" w:rsidRDefault="00FF19FC" w:rsidP="00FF19FC">
      <w:pPr>
        <w:rPr>
          <w:b/>
        </w:rPr>
      </w:pPr>
      <w:r>
        <w:rPr>
          <w:b/>
        </w:rPr>
        <w:t xml:space="preserve">Меню </w:t>
      </w:r>
      <w:r w:rsidR="00D3442C">
        <w:rPr>
          <w:rFonts w:ascii="Wingdings" w:hAnsi="Wingdings"/>
          <w:b/>
        </w:rPr>
        <w:t></w:t>
      </w:r>
      <w:r w:rsidR="00F74992" w:rsidRPr="00D3442C">
        <w:rPr>
          <w:b/>
        </w:rPr>
        <w:t>Вызовы</w:t>
      </w:r>
      <w:r w:rsidR="00D3442C">
        <w:rPr>
          <w:rFonts w:asciiTheme="minorHAnsi" w:hAnsiTheme="minorHAnsi"/>
          <w:b/>
        </w:rPr>
        <w:t xml:space="preserve"> </w:t>
      </w:r>
      <w:r w:rsidR="00D3442C">
        <w:rPr>
          <w:rFonts w:ascii="Wingdings" w:hAnsi="Wingdings"/>
          <w:b/>
        </w:rPr>
        <w:t></w:t>
      </w:r>
      <w:r w:rsidRPr="00D3442C">
        <w:rPr>
          <w:b/>
        </w:rPr>
        <w:t xml:space="preserve">Настройки </w:t>
      </w:r>
      <w:r w:rsidR="00F74992" w:rsidRPr="00D3442C">
        <w:rPr>
          <w:b/>
        </w:rPr>
        <w:t>вызовов</w:t>
      </w:r>
      <w:r w:rsidRPr="00F74992">
        <w:rPr>
          <w:b/>
          <w:color w:val="FF0000"/>
        </w:rPr>
        <w:t xml:space="preserve">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Дополнительно </w:t>
      </w:r>
      <w:r w:rsidR="00D3442C">
        <w:rPr>
          <w:rFonts w:ascii="Wingdings" w:hAnsi="Wingdings"/>
          <w:b/>
        </w:rPr>
        <w:t></w:t>
      </w:r>
      <w:r>
        <w:rPr>
          <w:b/>
        </w:rPr>
        <w:t>Черный список</w:t>
      </w:r>
    </w:p>
    <w:p w:rsidR="00FF19FC" w:rsidRPr="00D3442C" w:rsidRDefault="00FF19FC" w:rsidP="00FF19FC">
      <w:r>
        <w:t xml:space="preserve">Эта функция позволяет запретить получение </w:t>
      </w:r>
      <w:r w:rsidR="00F74992" w:rsidRPr="00D3442C">
        <w:t>вызовов</w:t>
      </w:r>
      <w:r>
        <w:t xml:space="preserve"> с определенных номеров.</w:t>
      </w:r>
    </w:p>
    <w:p w:rsidR="00FF19FC" w:rsidRPr="00212F28" w:rsidRDefault="00FF19FC" w:rsidP="00FF19FC">
      <w:pPr>
        <w:spacing w:before="100" w:after="100"/>
        <w:rPr>
          <w:rFonts w:cs="Arial"/>
          <w:b/>
          <w:sz w:val="16"/>
          <w:szCs w:val="16"/>
        </w:rPr>
      </w:pPr>
      <w:r>
        <w:rPr>
          <w:b/>
          <w:sz w:val="16"/>
        </w:rPr>
        <w:t>Автоматическая запись звонка</w:t>
      </w:r>
    </w:p>
    <w:p w:rsidR="00FF19FC" w:rsidRPr="00212F28" w:rsidRDefault="00FF19FC" w:rsidP="00FF19FC">
      <w:pPr>
        <w:rPr>
          <w:rFonts w:cs="Arial"/>
          <w:b/>
          <w:sz w:val="16"/>
          <w:szCs w:val="16"/>
        </w:rPr>
      </w:pPr>
      <w:r>
        <w:rPr>
          <w:b/>
        </w:rPr>
        <w:t xml:space="preserve">Меню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Журнал звонков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Настройки звонков </w:t>
      </w:r>
      <w:r w:rsidR="00D3442C">
        <w:rPr>
          <w:rFonts w:ascii="Wingdings" w:hAnsi="Wingdings"/>
          <w:b/>
        </w:rPr>
        <w:t></w:t>
      </w:r>
      <w:r>
        <w:rPr>
          <w:b/>
        </w:rPr>
        <w:t xml:space="preserve">Дополнительно </w:t>
      </w:r>
      <w:r w:rsidR="00D3442C">
        <w:rPr>
          <w:rFonts w:ascii="Wingdings" w:hAnsi="Wingdings"/>
          <w:b/>
        </w:rPr>
        <w:t></w:t>
      </w:r>
      <w:r w:rsidRPr="00D3442C">
        <w:rPr>
          <w:b/>
        </w:rPr>
        <w:t>Автозапись звонка</w:t>
      </w:r>
    </w:p>
    <w:p w:rsidR="00884B87" w:rsidRPr="002D54D7" w:rsidRDefault="00FF19FC" w:rsidP="00884B87">
      <w:pPr>
        <w:rPr>
          <w:szCs w:val="12"/>
        </w:rPr>
      </w:pPr>
      <w:r>
        <w:t xml:space="preserve">Эта функция позволяет автоматически записывать входящие и исходящие </w:t>
      </w:r>
      <w:r w:rsidR="00F74992" w:rsidRPr="00D3442C">
        <w:t>вызовы</w:t>
      </w:r>
      <w:r w:rsidRPr="00D3442C">
        <w:t>.</w:t>
      </w:r>
    </w:p>
    <w:tbl>
      <w:tblPr>
        <w:tblW w:w="647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  <w:gridCol w:w="3055"/>
      </w:tblGrid>
      <w:tr w:rsidR="00884B87" w:rsidRPr="00DE54C5" w:rsidTr="00884B87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884B87" w:rsidRPr="00DE54C5" w:rsidRDefault="006B7ADF" w:rsidP="00884B87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285" cy="121285"/>
                  <wp:effectExtent l="0" t="0" r="0" b="0"/>
                  <wp:docPr id="18" name="Picture 1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884B87" w:rsidRPr="00DE54C5" w:rsidRDefault="00884B87" w:rsidP="00884B87">
            <w:pPr>
              <w:pStyle w:val="StyleIntro-TextLeft0Firstline0"/>
            </w:pPr>
            <w:r>
              <w:rPr>
                <w:rFonts w:ascii="Convection" w:hAnsi="Convection"/>
                <w:color w:val="777777"/>
                <w:sz w:val="12"/>
              </w:rPr>
              <w:t>Можно настроить и другие параметры в соответствующих разделах настроек.</w:t>
            </w:r>
          </w:p>
        </w:tc>
        <w:tc>
          <w:tcPr>
            <w:tcW w:w="3055" w:type="dxa"/>
            <w:shd w:val="clear" w:color="auto" w:fill="auto"/>
          </w:tcPr>
          <w:p w:rsidR="00884B87" w:rsidRPr="00F43965" w:rsidRDefault="00884B87" w:rsidP="00884B87">
            <w:pPr>
              <w:pStyle w:val="StyleIntro-TextLeft0Firstline0"/>
              <w:rPr>
                <w:rFonts w:ascii="Convection" w:hAnsi="Convection"/>
                <w:color w:val="777777"/>
                <w:sz w:val="12"/>
                <w:szCs w:val="13"/>
              </w:rPr>
            </w:pPr>
          </w:p>
        </w:tc>
      </w:tr>
    </w:tbl>
    <w:p w:rsidR="00667E7C" w:rsidRPr="00BA48B0" w:rsidRDefault="00667E7C" w:rsidP="007333E1">
      <w:pPr>
        <w:spacing w:before="0" w:after="0"/>
      </w:pPr>
    </w:p>
    <w:p w:rsidR="00D3442C" w:rsidRDefault="00D3442C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rFonts w:cs="Arial"/>
          <w:b/>
          <w:bCs/>
          <w:kern w:val="32"/>
          <w:sz w:val="20"/>
          <w:szCs w:val="32"/>
        </w:rPr>
      </w:pPr>
      <w:bookmarkStart w:id="64" w:name="_Toc389123491"/>
      <w:bookmarkStart w:id="65" w:name="_Toc389149552"/>
      <w:r>
        <w:br w:type="page"/>
      </w:r>
    </w:p>
    <w:p w:rsidR="001506F2" w:rsidRPr="00BA48B0" w:rsidRDefault="001506F2" w:rsidP="001506F2">
      <w:pPr>
        <w:pStyle w:val="1"/>
      </w:pPr>
      <w:r>
        <w:lastRenderedPageBreak/>
        <w:t>Техническое обслуживание</w:t>
      </w:r>
      <w:bookmarkEnd w:id="64"/>
      <w:bookmarkEnd w:id="65"/>
    </w:p>
    <w:p w:rsidR="001506F2" w:rsidRPr="00D3442C" w:rsidRDefault="001506F2" w:rsidP="00D3442C">
      <w:pPr>
        <w:spacing w:before="100" w:after="0"/>
        <w:rPr>
          <w:b/>
          <w:sz w:val="16"/>
        </w:rPr>
      </w:pPr>
      <w:bookmarkStart w:id="66" w:name="_Toc389149553"/>
      <w:r w:rsidRPr="00D3442C">
        <w:rPr>
          <w:b/>
          <w:sz w:val="16"/>
        </w:rPr>
        <w:t>Общая информация</w:t>
      </w:r>
      <w:bookmarkEnd w:id="66"/>
    </w:p>
    <w:p w:rsidR="001506F2" w:rsidRPr="00AB4C5E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Аппарат имеет следующие сервисные и гарантийные сроки, указанные в таблице.</w:t>
      </w:r>
    </w:p>
    <w:p w:rsidR="001506F2" w:rsidRPr="00AB4C5E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</w:rPr>
      </w:pPr>
      <w:bookmarkStart w:id="67" w:name="_Ref371365803"/>
      <w:r>
        <w:t xml:space="preserve">                                        </w:t>
      </w:r>
      <w:bookmarkEnd w:id="67"/>
    </w:p>
    <w:p w:rsidR="001506F2" w:rsidRPr="00BA48B0" w:rsidRDefault="001506F2" w:rsidP="001506F2">
      <w:pPr>
        <w:widowControl/>
        <w:snapToGrid/>
        <w:spacing w:before="0" w:after="0" w:line="240" w:lineRule="auto"/>
        <w:jc w:val="center"/>
        <w:rPr>
          <w:b/>
          <w:bCs/>
          <w:kern w:val="0"/>
          <w:szCs w:val="20"/>
        </w:rPr>
      </w:pPr>
      <w:r>
        <w:rPr>
          <w:b/>
          <w:kern w:val="0"/>
        </w:rPr>
        <w:t>Условия гарантийного и технического обслуживания</w:t>
      </w:r>
    </w:p>
    <w:tbl>
      <w:tblPr>
        <w:tblW w:w="3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170"/>
        <w:gridCol w:w="995"/>
      </w:tblGrid>
      <w:tr w:rsidR="001506F2" w:rsidRPr="00BA48B0" w:rsidTr="00990FE6">
        <w:trPr>
          <w:jc w:val="center"/>
        </w:trPr>
        <w:tc>
          <w:tcPr>
            <w:tcW w:w="1345" w:type="dxa"/>
          </w:tcPr>
          <w:p w:rsidR="001506F2" w:rsidRPr="00BA48B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Категория изделия</w:t>
            </w:r>
          </w:p>
        </w:tc>
        <w:tc>
          <w:tcPr>
            <w:tcW w:w="1170" w:type="dxa"/>
          </w:tcPr>
          <w:p w:rsidR="001506F2" w:rsidRPr="00BA48B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Гарантийный период</w:t>
            </w:r>
          </w:p>
        </w:tc>
        <w:tc>
          <w:tcPr>
            <w:tcW w:w="995" w:type="dxa"/>
          </w:tcPr>
          <w:p w:rsidR="001506F2" w:rsidRPr="00BA48B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Срок службы</w:t>
            </w:r>
          </w:p>
        </w:tc>
      </w:tr>
      <w:tr w:rsidR="001506F2" w:rsidRPr="00BA48B0" w:rsidTr="00990FE6">
        <w:trPr>
          <w:trHeight w:val="233"/>
          <w:jc w:val="center"/>
        </w:trPr>
        <w:tc>
          <w:tcPr>
            <w:tcW w:w="1345" w:type="dxa"/>
          </w:tcPr>
          <w:p w:rsidR="001506F2" w:rsidRPr="00BA48B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ascii="Calibri" w:hAnsi="Calibri" w:cs="Calibri"/>
                <w:sz w:val="11"/>
                <w:szCs w:val="11"/>
              </w:rPr>
            </w:pPr>
            <w:r>
              <w:rPr>
                <w:sz w:val="11"/>
              </w:rPr>
              <w:t>Мобильный телефон Micromax X2420</w:t>
            </w:r>
          </w:p>
        </w:tc>
        <w:tc>
          <w:tcPr>
            <w:tcW w:w="1170" w:type="dxa"/>
          </w:tcPr>
          <w:p w:rsidR="001506F2" w:rsidRPr="00BA48B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12 месяцев</w:t>
            </w:r>
          </w:p>
        </w:tc>
        <w:tc>
          <w:tcPr>
            <w:tcW w:w="995" w:type="dxa"/>
          </w:tcPr>
          <w:p w:rsidR="001506F2" w:rsidRPr="00BA48B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12 месяцев</w:t>
            </w:r>
          </w:p>
        </w:tc>
      </w:tr>
      <w:tr w:rsidR="001506F2" w:rsidRPr="00BA48B0" w:rsidTr="00990FE6">
        <w:trPr>
          <w:trHeight w:val="233"/>
          <w:jc w:val="center"/>
        </w:trPr>
        <w:tc>
          <w:tcPr>
            <w:tcW w:w="1345" w:type="dxa"/>
          </w:tcPr>
          <w:p w:rsidR="001506F2" w:rsidRPr="00AB4C5E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Принадлежности, входящие</w:t>
            </w:r>
          </w:p>
          <w:p w:rsidR="001506F2" w:rsidRPr="00AB4C5E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в комплект поставки: батарея, зарядное устройство, кабель USB, проводные наушники</w:t>
            </w:r>
          </w:p>
        </w:tc>
        <w:tc>
          <w:tcPr>
            <w:tcW w:w="1170" w:type="dxa"/>
          </w:tcPr>
          <w:p w:rsidR="001506F2" w:rsidRPr="00BA48B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6 месяцев</w:t>
            </w:r>
          </w:p>
        </w:tc>
        <w:tc>
          <w:tcPr>
            <w:tcW w:w="995" w:type="dxa"/>
          </w:tcPr>
          <w:p w:rsidR="001506F2" w:rsidRPr="00BA48B0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6 месяцев</w:t>
            </w:r>
          </w:p>
        </w:tc>
      </w:tr>
    </w:tbl>
    <w:p w:rsidR="001506F2" w:rsidRPr="00BA48B0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1"/>
          <w:szCs w:val="11"/>
        </w:rPr>
      </w:pPr>
    </w:p>
    <w:p w:rsidR="00602197" w:rsidRPr="00D3442C" w:rsidRDefault="001506F2" w:rsidP="00602197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1"/>
        </w:rPr>
      </w:pPr>
      <w:r>
        <w:rPr>
          <w:sz w:val="11"/>
        </w:rPr>
        <w:t>Условия обслуживания и гарантии вступают в силу с даты первоначальной передачи устройства покупателю. Техническое обслуживание устройства обеспечивается в течение всего гарантийного срока. Гарантийный срок продлевается на период технического обслуживания устройства. Производитель оставляет за собой право вносить и</w:t>
      </w:r>
      <w:r w:rsidR="00F74992">
        <w:rPr>
          <w:sz w:val="11"/>
        </w:rPr>
        <w:t xml:space="preserve">зменения </w:t>
      </w:r>
      <w:r w:rsidR="00F74992" w:rsidRPr="00D3442C">
        <w:rPr>
          <w:sz w:val="11"/>
        </w:rPr>
        <w:t>в сведения о гарантии изделия и технические характеристики</w:t>
      </w:r>
      <w:r>
        <w:rPr>
          <w:sz w:val="11"/>
        </w:rPr>
        <w:t xml:space="preserve"> без предварительного уведомления.</w:t>
      </w:r>
      <w:bookmarkStart w:id="68" w:name="_Toc389123492"/>
      <w:bookmarkStart w:id="69" w:name="_Toc389149554"/>
    </w:p>
    <w:p w:rsidR="00602197" w:rsidRPr="00AB4C5E" w:rsidRDefault="00602197" w:rsidP="00602197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</w:p>
    <w:p w:rsidR="003F1080" w:rsidRPr="00AB4C5E" w:rsidRDefault="003F1080" w:rsidP="00602197">
      <w:pPr>
        <w:pStyle w:val="1"/>
        <w:rPr>
          <w:rFonts w:ascii="Calibri" w:hAnsi="Calibri" w:cs="Calibri"/>
          <w:sz w:val="11"/>
          <w:szCs w:val="11"/>
        </w:rPr>
      </w:pPr>
      <w:r>
        <w:t xml:space="preserve">Авторизованный сервисный </w:t>
      </w:r>
      <w:bookmarkEnd w:id="68"/>
      <w:r>
        <w:t>центр</w:t>
      </w:r>
      <w:bookmarkEnd w:id="69"/>
    </w:p>
    <w:p w:rsidR="003F1080" w:rsidRPr="00BA48B0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Не пытайтесь самостоятельно ремонтировать устройство.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Заметив любые дефекты, обратитесь в авторизованный производителем сервисный центр. Если устройство было отремонтировано в другом месте, гарантия становится недействительной и техническое обслуживание производиться не будет.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Тел.: 8800 250 9897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Адрес эл. почты: rusinfo@micromaxinfo.com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lastRenderedPageBreak/>
        <w:t>Покупатель имеет право обратиться в авторизованный сервисный центр, заметив ненадлежащее функционирование устройства.</w:t>
      </w:r>
    </w:p>
    <w:p w:rsidR="003F1080" w:rsidRPr="00BA48B0" w:rsidRDefault="003F1080" w:rsidP="003F1080">
      <w:pPr>
        <w:pStyle w:val="1"/>
        <w:spacing w:before="120"/>
      </w:pPr>
      <w:bookmarkStart w:id="70" w:name="_Toc389123493"/>
      <w:bookmarkStart w:id="71" w:name="_Toc389149555"/>
      <w:bookmarkStart w:id="72" w:name="_Toc370224260"/>
      <w:bookmarkStart w:id="73" w:name="_Toc371538576"/>
      <w:bookmarkStart w:id="74" w:name="_Toc371538661"/>
      <w:bookmarkStart w:id="75" w:name="_Toc371580685"/>
      <w:bookmarkStart w:id="76" w:name="_Toc371580770"/>
      <w:r>
        <w:t>Меры предосторожности</w:t>
      </w:r>
      <w:bookmarkEnd w:id="70"/>
      <w:bookmarkEnd w:id="71"/>
    </w:p>
    <w:p w:rsidR="003F1080" w:rsidRPr="00BA48B0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При использовании устройства необходимо соблюдать следующие меры предосторожности: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Устройство изготовлено из металла и пластмассы, содержит хрупкие электронные компоненты. Устройство может получить повреждения вследствие падения, пожара, поломки корпуса или при контакте с жидкостями.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Чтобы избежать царапин на корпусе устройства, рекомендуется использовать специальные чехлы.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Необходимо соблюдать температурный режим: устройство предназначено для использования в диапазоне от –20 ˚С ± 5 ˚С до 45 ˚С ± 5 ˚С, хранения в диапазоне от –30 ˚С ± 5 ˚С до 65 ˚С ± 5 ˚С. В случае нарушения этих температурных условий устройство может быть повреждено, и срок службы батареи может быть сокращен.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подвергайте устройство воздействию чрезмерно высоких и низких температур или влажности.</w:t>
      </w:r>
    </w:p>
    <w:p w:rsidR="003F1080" w:rsidRPr="00BA48B0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При использовании устройства необходимо соблюдать следующие меры предосторожности: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Отключайте кабели и выключайте устройство.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Протирайте устройство мягкой тканью без ворса.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Избегайте попадания влаги на открытые части устройства.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моющие средства.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дополнительные принадлежности и батареи, которые не были рекомендованы производителем.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подвергайте устройство воздействию магнитных полей.</w:t>
      </w:r>
    </w:p>
    <w:p w:rsidR="003F1080" w:rsidRPr="00BA48B0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Несоблюдение мер предосторожности может привести:</w:t>
      </w:r>
    </w:p>
    <w:bookmarkEnd w:id="72"/>
    <w:bookmarkEnd w:id="73"/>
    <w:bookmarkEnd w:id="74"/>
    <w:bookmarkEnd w:id="75"/>
    <w:bookmarkEnd w:id="76"/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повреждениям корпуса;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деформации или повреждению дисплея;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поломкам вследствие воздействия высоких и низких температур или жидкости.</w:t>
      </w:r>
    </w:p>
    <w:p w:rsidR="003F1080" w:rsidRPr="00BA48B0" w:rsidRDefault="003F1080" w:rsidP="00D3442C">
      <w:pPr>
        <w:pStyle w:val="1"/>
        <w:jc w:val="left"/>
      </w:pPr>
      <w:bookmarkStart w:id="77" w:name="_Toc389123494"/>
      <w:bookmarkStart w:id="78" w:name="_Toc389149556"/>
      <w:r>
        <w:lastRenderedPageBreak/>
        <w:t>Процесс технического обслуживания изделия</w:t>
      </w:r>
      <w:bookmarkEnd w:id="77"/>
      <w:bookmarkEnd w:id="78"/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Перед обращением в авторизованный сервисный центр рекомендуется сделать резервную копию данных, хранящихся на карте памяти устройства, а также удалить всю конфиденциальную информацию. Услуги по техническому обслуживанию осуществляются после предоставления покупателем правильно заполненного гарантийного талона вместе с неисправным устройством до истечения гарантийного срока.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Гарантия не распространяется на повреждения, вызванные несоблюдением покупателем требований безопасности, описанных в разделе «Меры предосторожности».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Следует учитывать, что батарея обеспечивает несколько сотен циклов зарядки. Тем не менее, ее ресурс неизбежно сокращается из-за естественного уменьшения емкости, что не рассматривается как неисправность.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Список авторизованных сервисных центров в вашем регионе представлен на веб-сайте компании: http://www.micromaxinfo.com/ru/support.aspx.</w:t>
      </w:r>
    </w:p>
    <w:p w:rsidR="003F1080" w:rsidRPr="00AB4C5E" w:rsidRDefault="003F1080" w:rsidP="003F1080">
      <w:pPr>
        <w:pStyle w:val="1"/>
      </w:pPr>
      <w:bookmarkStart w:id="79" w:name="_Toc389123495"/>
      <w:bookmarkStart w:id="80" w:name="_Toc389149557"/>
      <w:r>
        <w:t>Техническая экспертиза</w:t>
      </w:r>
      <w:bookmarkEnd w:id="79"/>
      <w:bookmarkEnd w:id="80"/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Техническая экспертиза представляет собой проверку устройства представителями производителя с целью выявления наличия или отсутствия дефектов или ошибок работы устройства, а также их причин.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Техническая экспертиза подразумевает внешнюю и внутреннюю проверку устройства, проведение испытаний и измерений, необходимых для определения дефекта.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Во время технической экспертизы соблюдаются необходимые меры безопасности в соответствии с разделом «Меры предосторожности» данного руководства.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Результат технической экспертизы включает в себя окончательное заключение о наличии или отсутствии дефектов и ошибок работы устройства, их причин, стороны, виновной в производственном или эксплуатационном дефекте, и дальнейших действиях в случае обнаружения дефекта.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t>После завершения технической экспертизы покупателю предоставляется итоговый отчет.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</w:p>
    <w:p w:rsidR="003F1080" w:rsidRPr="00BA48B0" w:rsidRDefault="003F1080" w:rsidP="003F1080">
      <w:pPr>
        <w:pStyle w:val="1"/>
      </w:pPr>
      <w:bookmarkStart w:id="81" w:name="_Toc389123496"/>
      <w:bookmarkStart w:id="82" w:name="_Toc389149558"/>
      <w:bookmarkStart w:id="83" w:name="_Toc371538579"/>
      <w:bookmarkStart w:id="84" w:name="_Toc371538664"/>
      <w:bookmarkStart w:id="85" w:name="_Toc371580688"/>
      <w:bookmarkStart w:id="86" w:name="_Toc371580773"/>
      <w:r>
        <w:lastRenderedPageBreak/>
        <w:t>Техническое обслуживание сложных частей изделия</w:t>
      </w:r>
      <w:bookmarkEnd w:id="81"/>
      <w:bookmarkEnd w:id="82"/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Правила и порядок технического обслуживания сложных частей мобильного телефона идентичны правилам и порядку технического обслуживания устройства.</w:t>
      </w:r>
    </w:p>
    <w:p w:rsidR="003F1080" w:rsidRPr="00D3442C" w:rsidRDefault="003F1080" w:rsidP="00D3442C">
      <w:pPr>
        <w:tabs>
          <w:tab w:val="left" w:pos="1080"/>
          <w:tab w:val="right" w:pos="3484"/>
        </w:tabs>
        <w:spacing w:before="100" w:after="0" w:line="240" w:lineRule="auto"/>
        <w:rPr>
          <w:b/>
          <w:sz w:val="16"/>
        </w:rPr>
      </w:pPr>
      <w:bookmarkStart w:id="87" w:name="_Toc389123497"/>
      <w:bookmarkStart w:id="88" w:name="_Toc389149559"/>
      <w:bookmarkEnd w:id="83"/>
      <w:bookmarkEnd w:id="84"/>
      <w:bookmarkEnd w:id="85"/>
      <w:bookmarkEnd w:id="86"/>
      <w:r w:rsidRPr="00D3442C">
        <w:rPr>
          <w:b/>
          <w:sz w:val="16"/>
        </w:rPr>
        <w:t>Правила хранения</w:t>
      </w:r>
      <w:bookmarkEnd w:id="87"/>
      <w:bookmarkEnd w:id="88"/>
    </w:p>
    <w:p w:rsidR="003F1080" w:rsidRPr="00BA48B0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Условия хранения</w:t>
      </w:r>
    </w:p>
    <w:p w:rsidR="003F1080" w:rsidRPr="00AB4C5E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Устройство следует хранить в заводской упаковке в месте, соответствующем следующим требованиям: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Относительная влажность воздуха: 50-55 %.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Отсутствие механического воздействия в виде трения, ударов, вибрации.</w:t>
      </w:r>
    </w:p>
    <w:p w:rsidR="003F1080" w:rsidRPr="00BA48B0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12"/>
        </w:rPr>
      </w:pPr>
      <w:r>
        <w:rPr>
          <w:b/>
          <w:kern w:val="2"/>
        </w:rPr>
        <w:t>Основные рекомендации по хранению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Храните устройство в сухом месте. Воздействие влаги на устройство может вызвать коррозию и повреждение электронных схем.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Если устройство вступило в контакт с влагой, снимите батарею и протрите его сухой тканью. В случае повреждения необходимо обратиться к специалистам изготовителя по клиентскому обслуживанию.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Принимайте во внимание температурные условия для работы устройства. Несоблюдение температурных условий может привести к сокращению срока службы устройства и батареи.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пользуйтесь и не храните устройство в пыльных или грязных местах. Пыль и грязь могут повредить компоненты устройства.</w:t>
      </w:r>
    </w:p>
    <w:p w:rsidR="003F1080" w:rsidRPr="00BA48B0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агрессивные химикаты, растворители или концентрированные моющие средства для очистки поверхности устройства. Пользуйтесь мягкой сухой тканью для очистки.</w:t>
      </w:r>
    </w:p>
    <w:p w:rsidR="003F1080" w:rsidRPr="00BA48B0" w:rsidRDefault="003F1080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</w:rPr>
      </w:pPr>
    </w:p>
    <w:p w:rsidR="00D3442C" w:rsidRDefault="00D3442C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rFonts w:cs="Arial"/>
          <w:b/>
          <w:bCs/>
          <w:kern w:val="32"/>
          <w:sz w:val="20"/>
          <w:szCs w:val="32"/>
        </w:rPr>
      </w:pPr>
      <w:r>
        <w:br w:type="page"/>
      </w:r>
    </w:p>
    <w:p w:rsidR="005C0946" w:rsidRPr="00BA48B0" w:rsidRDefault="005C0946" w:rsidP="005C0946">
      <w:pPr>
        <w:pStyle w:val="1"/>
        <w:spacing w:before="0"/>
      </w:pPr>
      <w:r>
        <w:lastRenderedPageBreak/>
        <w:t>Меры предосторожности</w:t>
      </w:r>
      <w:bookmarkEnd w:id="12"/>
      <w:bookmarkEnd w:id="13"/>
    </w:p>
    <w:tbl>
      <w:tblPr>
        <w:tblW w:w="34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2970"/>
      </w:tblGrid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19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Всегда соблюдайте требования законодательства и локальных ограничений при использовании телефона.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785" cy="181610"/>
                  <wp:effectExtent l="0" t="0" r="0" b="0"/>
                  <wp:docPr id="20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Радиоизлучение мобильного телефона может оказывать влияние на работу недостаточно экранированных медицинских устройств. Свяжитесь с врачом или изготовителем медицинского устройства, чтобы узнать о наличии надлежащей защиты оборудования от внешнего радиочастотного излучения. Выключайте устройство, когда этого требуют правила.</w:t>
            </w:r>
          </w:p>
        </w:tc>
      </w:tr>
      <w:tr w:rsidR="005C0946" w:rsidRPr="00BA48B0" w:rsidTr="003F1080">
        <w:trPr>
          <w:trHeight w:val="50"/>
        </w:trPr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21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Всегда храните телефон и принадлежности к нему в недоступном для детей месте. Маленькие дети могут извлечь и проглотить мелкие детали, такие как SIM-карта, предохранительный колпачок, кольцо объектива, колпачок объектива или карта MicroSD.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22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Не располагайте телефон вблизи магнитных носителей данных, таких как кредитные/дебетовые карты. Информация, хранящаяся на них, может быть утеряна.</w:t>
            </w:r>
          </w:p>
        </w:tc>
      </w:tr>
      <w:tr w:rsidR="005C0946" w:rsidRPr="00BA48B0" w:rsidTr="003F1080">
        <w:trPr>
          <w:trHeight w:val="514"/>
        </w:trPr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23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Использование наушников на высокой громкости в течение длительного времени может привести к необратимой потере слуха. Устанавливайте безопасный для слуха уровень громкости. При возникновении неприятных ощущений в ушах необходимо уменьшить громкость или прекратить использование наушников.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24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Динамик используется для воспроизведения мелодий звонка, сервисных сигналов и громкой связи. Во время звонка или после переключения в режим громкой связи не держите телефон возле уха.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785" cy="184785"/>
                  <wp:effectExtent l="0" t="0" r="0" b="0"/>
                  <wp:docPr id="25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BA48B0" w:rsidRDefault="005C0946" w:rsidP="00F74992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Во избежание повреждения зарядного устройства, напряжение сети (в вольтах), указанное на блоке питания, не должно</w:t>
            </w:r>
            <w:r w:rsidR="00F74992" w:rsidRPr="00D3442C">
              <w:rPr>
                <w:sz w:val="10"/>
              </w:rPr>
              <w:t xml:space="preserve"> превышаться</w:t>
            </w:r>
            <w:r w:rsidRPr="00D3442C">
              <w:rPr>
                <w:sz w:val="10"/>
              </w:rPr>
              <w:t>.</w:t>
            </w:r>
            <w:r>
              <w:rPr>
                <w:sz w:val="10"/>
              </w:rPr>
              <w:t xml:space="preserve"> Блок питания при заряде батареи должен быть подключен к легкодоступной сетевой розетке.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26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Корпус телефона может быть открыт пользователем только в целях замены аккумулятора, SIM-карты или карты памяти MicroSD. Ни при каких обстоятельствах не допускается вскрытие батареи. Внесение каких-либо других изменений в конструкцию устройства недопустимо. Нарушение этого </w:t>
            </w:r>
            <w:r>
              <w:rPr>
                <w:sz w:val="10"/>
              </w:rPr>
              <w:lastRenderedPageBreak/>
              <w:t>требования ведет к аннулированию гарантии.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84785" cy="184785"/>
                  <wp:effectExtent l="0" t="0" r="0" b="0"/>
                  <wp:docPr id="27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Телефон может создавать помехи при нахождении вблизи телевизоров, радиоприемников и компьютеров.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4785" cy="184785"/>
                  <wp:effectExtent l="0" t="0" r="0" b="0"/>
                  <wp:docPr id="28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Пользуйтесь только указанными компанией Micromax типами батарей и зарядных устройств.</w:t>
            </w:r>
          </w:p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Соприкосновение предмета из токопроводящего материала с открытыми контактами батареи может привести к возгоранию, повреждению имущества, а также стать причиной ожога. Будьте осторожны при обращении с любым заряженным аккумулятором, особенно если он находится в кармане, кошельке или другом контейнере с металлическими предметами. При попадании батареи в огонь может произойти взрыв.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29" name="Picture 40" descr="Description: 行车安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行车安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Не пользуйтесь телефоном во время управления автомобилем. В случае необходимости пользуйтесь комплектами громкой связи.</w:t>
            </w:r>
          </w:p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Надежно закрепите телефон в держателе. Не кладите его на пассажирское сидение или любое другое место, откуда он может упасть в случае дорожно-транспортного происшествия или экстренного торможения.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30" name="Picture 41" descr="Description: 飞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scription: 飞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Помехи, вызываемые телефоном, могут негативно влиять на полет воздушного судна. Пользование телефоном на борту самолета незаконно. Выключайте телефон во время полета.</w:t>
            </w:r>
          </w:p>
        </w:tc>
      </w:tr>
      <w:tr w:rsidR="005C0946" w:rsidRPr="00BA48B0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6B7ADF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1610" cy="181610"/>
                  <wp:effectExtent l="0" t="0" r="0" b="0"/>
                  <wp:docPr id="31" name="Picture 46" descr="Description: 服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cription: 服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BA48B0" w:rsidRDefault="00F74992" w:rsidP="00F74992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Профессиональное обслуживание: </w:t>
            </w:r>
            <w:r w:rsidRPr="00D3442C">
              <w:rPr>
                <w:sz w:val="10"/>
              </w:rPr>
              <w:t>с</w:t>
            </w:r>
            <w:r w:rsidR="005C0946" w:rsidRPr="00D3442C">
              <w:rPr>
                <w:sz w:val="10"/>
              </w:rPr>
              <w:t xml:space="preserve">борка и ремонт телефона осуществляются только </w:t>
            </w:r>
            <w:r w:rsidRPr="00D3442C">
              <w:rPr>
                <w:sz w:val="10"/>
              </w:rPr>
              <w:t xml:space="preserve">специалистами, </w:t>
            </w:r>
            <w:r w:rsidR="005C0946" w:rsidRPr="00D3442C">
              <w:rPr>
                <w:sz w:val="10"/>
              </w:rPr>
              <w:t>авторизованными компанией Micromax.</w:t>
            </w:r>
            <w:r w:rsidR="005C0946">
              <w:rPr>
                <w:sz w:val="10"/>
              </w:rPr>
              <w:t xml:space="preserve"> Вскрытие корпуса и ремонт мобильного телефона самим пользователем может привести к увечью и ведет к аннулированию гарантии.</w:t>
            </w:r>
          </w:p>
        </w:tc>
      </w:tr>
    </w:tbl>
    <w:p w:rsidR="009A1C8B" w:rsidRPr="00BA48B0" w:rsidRDefault="009A1C8B" w:rsidP="005C0946">
      <w:pPr>
        <w:pStyle w:val="1"/>
        <w:spacing w:before="120"/>
      </w:pPr>
      <w:bookmarkStart w:id="89" w:name="_Toc369772658"/>
      <w:r>
        <w:t>Уход за телефоном</w:t>
      </w:r>
      <w:bookmarkEnd w:id="89"/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Телефон является образцом дизайна и выполнен на высочайшем уровне, он требует аккуратного обращения. Следующие рекомендации помогут защитить телефон.</w:t>
      </w:r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 xml:space="preserve">Храните устройство в сухом месте. Осадки, влажность воздуха и другие жидкости могут содержать минералы, вызывающие коррозию электронных схем. При попадании влаги на телефон извлеките батарею, не включая устройство, протрите его сухой </w:t>
      </w:r>
      <w:r>
        <w:rPr>
          <w:rFonts w:ascii="Convection" w:hAnsi="Convection"/>
          <w:color w:val="777777"/>
          <w:sz w:val="10"/>
        </w:rPr>
        <w:lastRenderedPageBreak/>
        <w:t>тканью и доставьте в сервисный центр.</w:t>
      </w:r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храните устройство при высоких или низких температурах. Высокие температуры сокращают срок службы электронных устройств и ведут к повреждению батарей.</w:t>
      </w:r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пользуйтесь и не храните устройство в пыльных или грязных местах. Его подвижные части и электронные компоненты могут быть повреждены.</w:t>
      </w:r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Открывайте устройство только таким образом, как описано в этом руководстве. Вскрытие корпуса и ремонт мобильного телефона самим пользователем ведет к аннулированию гарантии.</w:t>
      </w:r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допускайте падения, ударов и тряски устройства. Неосторожное обращение может повредить внутренние монтажные схемы и точные механизмы.</w:t>
      </w:r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используйте агрессивные химикаты, растворители или концентрированные моющие средства для очистки поверхности устройства. Для очистки поверхности устройства используйте только мягкую, чистую, сухую ткань.</w:t>
      </w:r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храните устройство вблизи источников электромагнитных полей и не допускайте длительного нахождения устройства в электромагнитном поле.</w:t>
      </w:r>
    </w:p>
    <w:p w:rsidR="003B0E16" w:rsidRPr="00BA48B0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Размещение:  сетевая розетка должна находиться возле оборудования и быть легкодоступной.</w:t>
      </w:r>
    </w:p>
    <w:p w:rsidR="003B0E16" w:rsidRPr="00D3442C" w:rsidRDefault="00486BE3" w:rsidP="00D3442C">
      <w:pPr>
        <w:spacing w:before="100" w:after="0"/>
        <w:rPr>
          <w:b/>
          <w:sz w:val="16"/>
        </w:rPr>
      </w:pPr>
      <w:r w:rsidRPr="00D3442C">
        <w:rPr>
          <w:b/>
          <w:sz w:val="16"/>
        </w:rPr>
        <w:t>Рекомендации по обращению с батареей</w:t>
      </w:r>
    </w:p>
    <w:p w:rsidR="003B0E16" w:rsidRPr="00BA48B0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Храните батарею в прохладном и хорошо проветриваемом месте вдали от прямых солнечных лучей. Заряжать батарею рекомендуется при комнатной температуре.</w:t>
      </w:r>
    </w:p>
    <w:p w:rsidR="003B0E16" w:rsidRPr="00BA48B0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Аккумуляторные батареи имеют ограниченное количество циклов заряда-разряда. Если время работы от батареи становится меньше, чем обычно, это означает, что ее срок службы истек. Необходимо заменить ее на новую с такими же характеристиками.</w:t>
      </w:r>
    </w:p>
    <w:p w:rsidR="003B0E16" w:rsidRPr="00BA48B0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Пользуйтесь батареями, зарядными устройствами, принадлежностями и расходными материалами, одобренными производителем. Компания Micromax не может нести ответственность за безопасность пользователя в случае использования несовместимых принадлежностей или расходных материалов.</w:t>
      </w:r>
    </w:p>
    <w:p w:rsidR="003B0E16" w:rsidRPr="00BA48B0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 xml:space="preserve">Не выбрасывайте батарею вместе с бытовыми отходами. Утилизируйте отработавшую свой срок батарею в соответствии с местным законодательством об охране окружающей среды и </w:t>
      </w:r>
      <w:r>
        <w:rPr>
          <w:rFonts w:ascii="Convection" w:hAnsi="Convection"/>
          <w:color w:val="777777"/>
          <w:sz w:val="10"/>
        </w:rPr>
        <w:lastRenderedPageBreak/>
        <w:t>инструкциями.</w:t>
      </w:r>
    </w:p>
    <w:p w:rsidR="009F133D" w:rsidRPr="00D3442C" w:rsidRDefault="003B0E16" w:rsidP="00F74992">
      <w:pPr>
        <w:pStyle w:val="Number1"/>
        <w:tabs>
          <w:tab w:val="clear" w:pos="630"/>
        </w:tabs>
        <w:spacing w:before="0" w:after="0" w:line="276" w:lineRule="auto"/>
        <w:ind w:left="360"/>
        <w:jc w:val="left"/>
        <w:rPr>
          <w:rFonts w:ascii="Convection" w:hAnsi="Convection"/>
          <w:color w:val="777777"/>
          <w:sz w:val="10"/>
        </w:rPr>
      </w:pPr>
      <w:r w:rsidRPr="00D3442C">
        <w:rPr>
          <w:rFonts w:ascii="Convection" w:hAnsi="Convection"/>
          <w:color w:val="777777"/>
          <w:sz w:val="10"/>
        </w:rPr>
        <w:t>Внимание!</w:t>
      </w:r>
    </w:p>
    <w:p w:rsidR="003B0E16" w:rsidRPr="00BA48B0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Во избежание взрыва используйте только рекомендованные батареи.</w:t>
      </w:r>
    </w:p>
    <w:p w:rsidR="003B0E16" w:rsidRPr="00BA48B0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Утилизируйте использованные батареи в соответствии с инструкциями.</w:t>
      </w:r>
    </w:p>
    <w:p w:rsidR="00102746" w:rsidRPr="00BA48B0" w:rsidRDefault="00102746" w:rsidP="001027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</w:p>
    <w:p w:rsidR="00102746" w:rsidRPr="00BA48B0" w:rsidRDefault="00102746" w:rsidP="001027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</w:p>
    <w:p w:rsidR="00102746" w:rsidRPr="00BA48B0" w:rsidRDefault="00102746" w:rsidP="001027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</w:p>
    <w:p w:rsidR="003B0E16" w:rsidRPr="00D3442C" w:rsidRDefault="00D3442C" w:rsidP="00D3442C">
      <w:pPr>
        <w:spacing w:before="100" w:after="0"/>
        <w:rPr>
          <w:rFonts w:asciiTheme="minorHAnsi" w:hAnsiTheme="minorHAnsi"/>
          <w:b/>
          <w:sz w:val="16"/>
        </w:rPr>
      </w:pPr>
      <w:r>
        <w:rPr>
          <w:b/>
          <w:sz w:val="16"/>
        </w:rPr>
        <w:t>Утилизация телефона</w:t>
      </w:r>
    </w:p>
    <w:p w:rsidR="003B0E16" w:rsidRPr="00BA48B0" w:rsidRDefault="006B7ADF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noProof/>
          <w:lang w:bidi="ar-SA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43180</wp:posOffset>
            </wp:positionV>
            <wp:extent cx="292735" cy="306705"/>
            <wp:effectExtent l="0" t="0" r="0" b="0"/>
            <wp:wrapTight wrapText="bothSides">
              <wp:wrapPolygon edited="0">
                <wp:start x="0" y="0"/>
                <wp:lineTo x="0" y="20124"/>
                <wp:lineTo x="19679" y="20124"/>
                <wp:lineTo x="19679" y="0"/>
                <wp:lineTo x="0" y="0"/>
              </wp:wrapPolygon>
            </wp:wrapTight>
            <wp:docPr id="2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nvection" w:hAnsi="Convection"/>
          <w:color w:val="777777"/>
          <w:sz w:val="10"/>
        </w:rPr>
        <w:t>Логотип директивы ЕС об отходах электрического и электронного оборудования WEEE (на рисунке слева) наносится на изделия (батарею, телефон и зарядное устройство), чтобы указать, что этот продукт не должен быть утилизирован вместе с другими бытовыми отходами. Покупатель несет ответственность за утилизацию всех пришедших в негодность электрических и электронных устройств путем сдачи в специальный пункт сбора для утилизации опасных отходов.</w:t>
      </w:r>
    </w:p>
    <w:p w:rsidR="009A1C8B" w:rsidRPr="00BA48B0" w:rsidRDefault="003B0E16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 xml:space="preserve">Сбор и правильная сортировка электронного оборудования при утилизации позволит помочь сохранить окружающую среду. Утилизация электронного оборудования обеспечит безопасность для здоровья человека и окружающей среды. Для получения дополнительной информации о лучшей практике утилизации электронных и электротехнических отходов, посетите наш веб-сайт: </w:t>
      </w:r>
      <w:hyperlink r:id="rId37">
        <w:r>
          <w:rPr>
            <w:rFonts w:ascii="Convection" w:hAnsi="Convection"/>
            <w:color w:val="777777"/>
            <w:sz w:val="10"/>
          </w:rPr>
          <w:t>www.micromaxinfo.com/weee.php</w:t>
        </w:r>
      </w:hyperlink>
      <w:r>
        <w:rPr>
          <w:rFonts w:ascii="Convection" w:hAnsi="Convection"/>
          <w:color w:val="777777"/>
          <w:sz w:val="10"/>
        </w:rPr>
        <w:t>.</w:t>
      </w:r>
    </w:p>
    <w:p w:rsidR="009A1C8B" w:rsidRPr="00BA48B0" w:rsidRDefault="009A1C8B" w:rsidP="005C0946">
      <w:pPr>
        <w:pStyle w:val="1"/>
        <w:spacing w:before="120"/>
      </w:pPr>
      <w:bookmarkStart w:id="90" w:name="_Toc369772660"/>
      <w:r>
        <w:t>Авторские права</w:t>
      </w:r>
      <w:bookmarkEnd w:id="90"/>
    </w:p>
    <w:p w:rsidR="003B0E16" w:rsidRPr="00BA48B0" w:rsidRDefault="003B0E16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Все права защищены. Воспроизведение, передача, распространение или хранение части или всего содержимого данного документа в любой форме без предварительного письменного разрешения компании Micromax строго запрещено.</w:t>
      </w:r>
    </w:p>
    <w:p w:rsidR="00665732" w:rsidRPr="00BA48B0" w:rsidRDefault="00665732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</w:p>
    <w:p w:rsidR="00665732" w:rsidRPr="00BA48B0" w:rsidRDefault="00665732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</w:p>
    <w:p w:rsidR="00665732" w:rsidRPr="007C7792" w:rsidRDefault="006B7ADF" w:rsidP="00665732">
      <w:pPr>
        <w:keepNext/>
        <w:widowControl/>
        <w:tabs>
          <w:tab w:val="right" w:leader="dot" w:pos="10260"/>
        </w:tabs>
        <w:snapToGrid/>
        <w:spacing w:before="120" w:after="0" w:line="240" w:lineRule="auto"/>
        <w:jc w:val="center"/>
        <w:rPr>
          <w:rFonts w:ascii="Calibri" w:hAnsi="Calibri"/>
          <w:color w:val="auto"/>
          <w:kern w:val="0"/>
          <w:szCs w:val="12"/>
        </w:rPr>
      </w:pPr>
      <w:r>
        <w:rPr>
          <w:noProof/>
          <w:color w:val="auto"/>
          <w:kern w:val="0"/>
          <w:szCs w:val="12"/>
          <w:lang w:bidi="ar-SA"/>
        </w:rPr>
        <w:drawing>
          <wp:inline distT="0" distB="0" distL="0" distR="0">
            <wp:extent cx="181610" cy="184785"/>
            <wp:effectExtent l="0" t="0" r="0" b="0"/>
            <wp:docPr id="3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</w:rPr>
        <w:t xml:space="preserve">    </w:t>
      </w:r>
      <w:r>
        <w:rPr>
          <w:noProof/>
          <w:color w:val="auto"/>
          <w:kern w:val="0"/>
          <w:szCs w:val="12"/>
          <w:lang w:bidi="ar-SA"/>
        </w:rPr>
        <w:drawing>
          <wp:inline distT="0" distB="0" distL="0" distR="0">
            <wp:extent cx="213360" cy="181610"/>
            <wp:effectExtent l="0" t="0" r="0" b="0"/>
            <wp:docPr id="33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732" w:rsidRPr="007C7792" w:rsidSect="00504C34">
      <w:footerReference w:type="default" r:id="rId40"/>
      <w:type w:val="continuous"/>
      <w:pgSz w:w="3960" w:h="6235" w:code="1"/>
      <w:pgMar w:top="360" w:right="202" w:bottom="144" w:left="27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10D" w:rsidRPr="00781C70" w:rsidRDefault="00CD110D" w:rsidP="0001047E">
      <w:pPr>
        <w:rPr>
          <w:rFonts w:ascii="Tahoma" w:hAnsi="Tahoma"/>
          <w:sz w:val="24"/>
        </w:rPr>
      </w:pPr>
      <w:r>
        <w:separator/>
      </w:r>
    </w:p>
    <w:p w:rsidR="00CD110D" w:rsidRDefault="00CD110D" w:rsidP="0001047E"/>
    <w:p w:rsidR="00CD110D" w:rsidRDefault="00CD110D" w:rsidP="0001047E"/>
  </w:endnote>
  <w:endnote w:type="continuationSeparator" w:id="0">
    <w:p w:rsidR="00CD110D" w:rsidRPr="00781C70" w:rsidRDefault="00CD110D" w:rsidP="0001047E">
      <w:pPr>
        <w:rPr>
          <w:rFonts w:ascii="Tahoma" w:hAnsi="Tahoma"/>
          <w:sz w:val="24"/>
        </w:rPr>
      </w:pPr>
      <w:r>
        <w:continuationSeparator/>
      </w:r>
    </w:p>
    <w:p w:rsidR="00CD110D" w:rsidRDefault="00CD110D" w:rsidP="0001047E"/>
    <w:p w:rsidR="00CD110D" w:rsidRDefault="00CD110D" w:rsidP="000104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onvecti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9FC" w:rsidRPr="00504C34" w:rsidRDefault="00A57EEF" w:rsidP="004A1246">
    <w:pPr>
      <w:pStyle w:val="a"/>
      <w:numPr>
        <w:ilvl w:val="0"/>
        <w:numId w:val="0"/>
      </w:numPr>
      <w:tabs>
        <w:tab w:val="clear" w:pos="630"/>
        <w:tab w:val="left" w:pos="3330"/>
        <w:tab w:val="left" w:pos="3870"/>
      </w:tabs>
      <w:spacing w:after="120"/>
      <w:jc w:val="center"/>
      <w:rPr>
        <w:sz w:val="14"/>
      </w:rPr>
    </w:pPr>
    <w:r w:rsidRPr="00E75B3D">
      <w:rPr>
        <w:sz w:val="14"/>
      </w:rPr>
      <w:fldChar w:fldCharType="begin"/>
    </w:r>
    <w:r w:rsidR="00FF19FC" w:rsidRPr="00E75B3D">
      <w:rPr>
        <w:sz w:val="14"/>
      </w:rPr>
      <w:instrText xml:space="preserve"> PAGE   \* MERGEFORMAT </w:instrText>
    </w:r>
    <w:r w:rsidRPr="00E75B3D">
      <w:rPr>
        <w:sz w:val="14"/>
      </w:rPr>
      <w:fldChar w:fldCharType="separate"/>
    </w:r>
    <w:r w:rsidR="009E3100">
      <w:rPr>
        <w:noProof/>
        <w:sz w:val="14"/>
      </w:rPr>
      <w:t>1</w:t>
    </w:r>
    <w:r w:rsidRPr="00E75B3D">
      <w:rPr>
        <w:noProof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10D" w:rsidRPr="00781C70" w:rsidRDefault="00CD110D" w:rsidP="0001047E">
      <w:pPr>
        <w:rPr>
          <w:rFonts w:ascii="Tahoma" w:hAnsi="Tahoma"/>
          <w:sz w:val="24"/>
        </w:rPr>
      </w:pPr>
      <w:r>
        <w:separator/>
      </w:r>
    </w:p>
    <w:p w:rsidR="00CD110D" w:rsidRDefault="00CD110D" w:rsidP="0001047E"/>
    <w:p w:rsidR="00CD110D" w:rsidRDefault="00CD110D" w:rsidP="0001047E"/>
  </w:footnote>
  <w:footnote w:type="continuationSeparator" w:id="0">
    <w:p w:rsidR="00CD110D" w:rsidRPr="00781C70" w:rsidRDefault="00CD110D" w:rsidP="0001047E">
      <w:pPr>
        <w:rPr>
          <w:rFonts w:ascii="Tahoma" w:hAnsi="Tahoma"/>
          <w:sz w:val="24"/>
        </w:rPr>
      </w:pPr>
      <w:r>
        <w:continuationSeparator/>
      </w:r>
    </w:p>
    <w:p w:rsidR="00CD110D" w:rsidRDefault="00CD110D" w:rsidP="0001047E"/>
    <w:p w:rsidR="00CD110D" w:rsidRDefault="00CD110D" w:rsidP="0001047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4" type="#_x0000_t75" style="width:11pt;height:11pt" o:bullet="t">
        <v:imagedata r:id="rId1" o:title=""/>
      </v:shape>
    </w:pict>
  </w:numPicBullet>
  <w:numPicBullet w:numPicBulletId="1">
    <w:pict>
      <v:shape id="_x0000_i1385" type="#_x0000_t75" style="width:11pt;height:11pt" o:bullet="t">
        <v:imagedata r:id="rId2" o:title="clip_image001"/>
      </v:shape>
    </w:pict>
  </w:numPicBullet>
  <w:abstractNum w:abstractNumId="0">
    <w:nsid w:val="10FA76E8"/>
    <w:multiLevelType w:val="hybridMultilevel"/>
    <w:tmpl w:val="0576DC92"/>
    <w:lvl w:ilvl="0" w:tplc="49A82BEC">
      <w:start w:val="1"/>
      <w:numFmt w:val="bullet"/>
      <w:pStyle w:val="Style10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0704B6"/>
    <w:multiLevelType w:val="hybridMultilevel"/>
    <w:tmpl w:val="EAFA37FA"/>
    <w:lvl w:ilvl="0" w:tplc="BB78704A">
      <w:start w:val="1"/>
      <w:numFmt w:val="bullet"/>
      <w:lvlText w:val=""/>
      <w:lvlJc w:val="left"/>
      <w:pPr>
        <w:ind w:left="8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2">
    <w:nsid w:val="43F37553"/>
    <w:multiLevelType w:val="multilevel"/>
    <w:tmpl w:val="A3EC30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3">
    <w:nsid w:val="44356747"/>
    <w:multiLevelType w:val="hybridMultilevel"/>
    <w:tmpl w:val="A5041AD0"/>
    <w:lvl w:ilvl="0" w:tplc="CCF08BF4">
      <w:start w:val="1"/>
      <w:numFmt w:val="decimal"/>
      <w:pStyle w:val="Footer1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B7232A"/>
    <w:multiLevelType w:val="hybridMultilevel"/>
    <w:tmpl w:val="C8CE4148"/>
    <w:lvl w:ilvl="0" w:tplc="DFA69F84">
      <w:start w:val="1"/>
      <w:numFmt w:val="decimal"/>
      <w:pStyle w:val="Numbered1"/>
      <w:lvlText w:val="%1."/>
      <w:lvlJc w:val="left"/>
      <w:pPr>
        <w:tabs>
          <w:tab w:val="num" w:pos="504"/>
        </w:tabs>
        <w:ind w:left="576" w:hanging="576"/>
      </w:pPr>
      <w:rPr>
        <w:rFonts w:ascii="Helvetica Neue" w:hAnsi="Helvetica Neue" w:cs="Times New Roman" w:hint="default"/>
        <w:sz w:val="15"/>
        <w:szCs w:val="15"/>
      </w:rPr>
    </w:lvl>
    <w:lvl w:ilvl="1" w:tplc="EEBC6BA2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569D054B"/>
    <w:multiLevelType w:val="multilevel"/>
    <w:tmpl w:val="A3EC30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6">
    <w:nsid w:val="66CB459A"/>
    <w:multiLevelType w:val="hybridMultilevel"/>
    <w:tmpl w:val="6B7CE4B6"/>
    <w:lvl w:ilvl="0" w:tplc="7CF4350C">
      <w:start w:val="1"/>
      <w:numFmt w:val="decimal"/>
      <w:pStyle w:val="a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73D5B3E"/>
    <w:multiLevelType w:val="multilevel"/>
    <w:tmpl w:val="24C01F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/>
        <w:spacing w:val="0"/>
        <w:kern w:val="0"/>
        <w:position w:val="0"/>
        <w:u w:val="none"/>
        <w:vertAlign w:val="baseline"/>
        <w:em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8">
    <w:nsid w:val="6848560D"/>
    <w:multiLevelType w:val="hybridMultilevel"/>
    <w:tmpl w:val="B7B8A840"/>
    <w:lvl w:ilvl="0" w:tplc="23BE7CCC">
      <w:start w:val="1"/>
      <w:numFmt w:val="bullet"/>
      <w:pStyle w:val="Style12"/>
      <w:lvlText w:val=""/>
      <w:lvlJc w:val="left"/>
      <w:pPr>
        <w:ind w:left="720" w:hanging="288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8497D9F"/>
    <w:multiLevelType w:val="multilevel"/>
    <w:tmpl w:val="242047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10">
    <w:nsid w:val="6A434F2C"/>
    <w:multiLevelType w:val="hybridMultilevel"/>
    <w:tmpl w:val="B2E20318"/>
    <w:lvl w:ilvl="0" w:tplc="08D430D4">
      <w:start w:val="1"/>
      <w:numFmt w:val="bullet"/>
      <w:pStyle w:val="Style8"/>
      <w:lvlText w:val=""/>
      <w:lvlJc w:val="left"/>
      <w:pPr>
        <w:ind w:left="720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754F2057"/>
    <w:multiLevelType w:val="multilevel"/>
    <w:tmpl w:val="2F74E57E"/>
    <w:lvl w:ilvl="0">
      <w:start w:val="1"/>
      <w:numFmt w:val="decimal"/>
      <w:pStyle w:val="-11"/>
      <w:lvlText w:val="%1."/>
      <w:lvlJc w:val="left"/>
      <w:pPr>
        <w:ind w:left="720" w:hanging="360"/>
      </w:pPr>
      <w:rPr>
        <w:rFonts w:ascii="Convection" w:hAnsi="Convectio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/>
        <w:spacing w:val="0"/>
        <w:kern w:val="0"/>
        <w:position w:val="0"/>
        <w:u w:val="none"/>
        <w:vertAlign w:val="baseline"/>
        <w:em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0"/>
  </w:num>
  <w:num w:numId="6">
    <w:abstractNumId w:val="8"/>
  </w:num>
  <w:num w:numId="7">
    <w:abstractNumId w:val="11"/>
  </w:num>
  <w:num w:numId="8">
    <w:abstractNumId w:val="2"/>
  </w:num>
  <w:num w:numId="9">
    <w:abstractNumId w:val="11"/>
    <w:lvlOverride w:ilvl="0">
      <w:startOverride w:val="1"/>
    </w:lvlOverride>
  </w:num>
  <w:num w:numId="10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B64"/>
    <w:rsid w:val="000004D7"/>
    <w:rsid w:val="00000C37"/>
    <w:rsid w:val="00001391"/>
    <w:rsid w:val="00001836"/>
    <w:rsid w:val="00001E06"/>
    <w:rsid w:val="000068E0"/>
    <w:rsid w:val="00007303"/>
    <w:rsid w:val="000076E2"/>
    <w:rsid w:val="0001047E"/>
    <w:rsid w:val="00011D1F"/>
    <w:rsid w:val="000146BF"/>
    <w:rsid w:val="000166AF"/>
    <w:rsid w:val="000171E2"/>
    <w:rsid w:val="000251DB"/>
    <w:rsid w:val="0002532C"/>
    <w:rsid w:val="0002556E"/>
    <w:rsid w:val="000319B4"/>
    <w:rsid w:val="00031CE4"/>
    <w:rsid w:val="000320D5"/>
    <w:rsid w:val="00032521"/>
    <w:rsid w:val="00032AA2"/>
    <w:rsid w:val="000379D6"/>
    <w:rsid w:val="000413B5"/>
    <w:rsid w:val="000418EA"/>
    <w:rsid w:val="00041C0C"/>
    <w:rsid w:val="00043AFC"/>
    <w:rsid w:val="00044448"/>
    <w:rsid w:val="00044BA9"/>
    <w:rsid w:val="0005117D"/>
    <w:rsid w:val="00054AF1"/>
    <w:rsid w:val="00054C35"/>
    <w:rsid w:val="00055251"/>
    <w:rsid w:val="000558CD"/>
    <w:rsid w:val="00062B6B"/>
    <w:rsid w:val="0006419B"/>
    <w:rsid w:val="0006665C"/>
    <w:rsid w:val="00066874"/>
    <w:rsid w:val="00067EB8"/>
    <w:rsid w:val="000709C3"/>
    <w:rsid w:val="00072E76"/>
    <w:rsid w:val="0007424B"/>
    <w:rsid w:val="00080FDC"/>
    <w:rsid w:val="000818D4"/>
    <w:rsid w:val="00082165"/>
    <w:rsid w:val="0008298F"/>
    <w:rsid w:val="00082CD0"/>
    <w:rsid w:val="00084048"/>
    <w:rsid w:val="000856BE"/>
    <w:rsid w:val="0009116C"/>
    <w:rsid w:val="000944C2"/>
    <w:rsid w:val="000A0CCE"/>
    <w:rsid w:val="000A3199"/>
    <w:rsid w:val="000A37F6"/>
    <w:rsid w:val="000A7276"/>
    <w:rsid w:val="000B0B44"/>
    <w:rsid w:val="000B13A1"/>
    <w:rsid w:val="000B7B25"/>
    <w:rsid w:val="000B7E26"/>
    <w:rsid w:val="000C18BF"/>
    <w:rsid w:val="000C1B4E"/>
    <w:rsid w:val="000C2EBC"/>
    <w:rsid w:val="000D6E66"/>
    <w:rsid w:val="000E496A"/>
    <w:rsid w:val="000E4C50"/>
    <w:rsid w:val="000E59D8"/>
    <w:rsid w:val="000E7509"/>
    <w:rsid w:val="000F64F5"/>
    <w:rsid w:val="00102746"/>
    <w:rsid w:val="00103110"/>
    <w:rsid w:val="00103B2D"/>
    <w:rsid w:val="00105BE7"/>
    <w:rsid w:val="00111068"/>
    <w:rsid w:val="001111DF"/>
    <w:rsid w:val="00112D9E"/>
    <w:rsid w:val="001131A5"/>
    <w:rsid w:val="001145AC"/>
    <w:rsid w:val="00115014"/>
    <w:rsid w:val="001155B3"/>
    <w:rsid w:val="00115E36"/>
    <w:rsid w:val="001162C6"/>
    <w:rsid w:val="001164A2"/>
    <w:rsid w:val="00117AFA"/>
    <w:rsid w:val="001203C3"/>
    <w:rsid w:val="00120FAE"/>
    <w:rsid w:val="00121634"/>
    <w:rsid w:val="00121820"/>
    <w:rsid w:val="0013488B"/>
    <w:rsid w:val="00134993"/>
    <w:rsid w:val="00135C86"/>
    <w:rsid w:val="00136AEE"/>
    <w:rsid w:val="00137AD6"/>
    <w:rsid w:val="0014283C"/>
    <w:rsid w:val="0014340B"/>
    <w:rsid w:val="0014510D"/>
    <w:rsid w:val="00145F1C"/>
    <w:rsid w:val="00146387"/>
    <w:rsid w:val="00146564"/>
    <w:rsid w:val="0015009A"/>
    <w:rsid w:val="00150353"/>
    <w:rsid w:val="001506F2"/>
    <w:rsid w:val="0015110F"/>
    <w:rsid w:val="001531A5"/>
    <w:rsid w:val="001532A6"/>
    <w:rsid w:val="00155B12"/>
    <w:rsid w:val="0015605E"/>
    <w:rsid w:val="0015716B"/>
    <w:rsid w:val="00160A86"/>
    <w:rsid w:val="001645EF"/>
    <w:rsid w:val="00164870"/>
    <w:rsid w:val="00164CD7"/>
    <w:rsid w:val="00167A19"/>
    <w:rsid w:val="00171EF9"/>
    <w:rsid w:val="001739B3"/>
    <w:rsid w:val="00173E80"/>
    <w:rsid w:val="00174DFE"/>
    <w:rsid w:val="00174E64"/>
    <w:rsid w:val="00176CB6"/>
    <w:rsid w:val="00177FC8"/>
    <w:rsid w:val="00180D8C"/>
    <w:rsid w:val="00181412"/>
    <w:rsid w:val="00184362"/>
    <w:rsid w:val="001851B8"/>
    <w:rsid w:val="001867EE"/>
    <w:rsid w:val="001878BA"/>
    <w:rsid w:val="00190CA0"/>
    <w:rsid w:val="00192304"/>
    <w:rsid w:val="0019450A"/>
    <w:rsid w:val="001A1182"/>
    <w:rsid w:val="001A12BF"/>
    <w:rsid w:val="001A3BC4"/>
    <w:rsid w:val="001A7B15"/>
    <w:rsid w:val="001A7D6B"/>
    <w:rsid w:val="001A7EBA"/>
    <w:rsid w:val="001B17F5"/>
    <w:rsid w:val="001B6766"/>
    <w:rsid w:val="001B6E25"/>
    <w:rsid w:val="001B6FC6"/>
    <w:rsid w:val="001C17DE"/>
    <w:rsid w:val="001C5A6E"/>
    <w:rsid w:val="001C7138"/>
    <w:rsid w:val="001C775E"/>
    <w:rsid w:val="001C7B70"/>
    <w:rsid w:val="001D0960"/>
    <w:rsid w:val="001D166E"/>
    <w:rsid w:val="001D5276"/>
    <w:rsid w:val="001D5BAF"/>
    <w:rsid w:val="001D5DF7"/>
    <w:rsid w:val="001D7E4F"/>
    <w:rsid w:val="001E370E"/>
    <w:rsid w:val="001E432B"/>
    <w:rsid w:val="001E48E2"/>
    <w:rsid w:val="001E56A2"/>
    <w:rsid w:val="001E5C1A"/>
    <w:rsid w:val="001E7883"/>
    <w:rsid w:val="001F0C37"/>
    <w:rsid w:val="001F1A0E"/>
    <w:rsid w:val="001F4AE4"/>
    <w:rsid w:val="001F4E8B"/>
    <w:rsid w:val="001F5956"/>
    <w:rsid w:val="001F7607"/>
    <w:rsid w:val="001F7F19"/>
    <w:rsid w:val="00200B8C"/>
    <w:rsid w:val="00203798"/>
    <w:rsid w:val="002045AF"/>
    <w:rsid w:val="00204A39"/>
    <w:rsid w:val="002068DE"/>
    <w:rsid w:val="00211B66"/>
    <w:rsid w:val="00211F80"/>
    <w:rsid w:val="00215068"/>
    <w:rsid w:val="00215931"/>
    <w:rsid w:val="00217DB7"/>
    <w:rsid w:val="002223B2"/>
    <w:rsid w:val="00225379"/>
    <w:rsid w:val="00225AED"/>
    <w:rsid w:val="00225FBC"/>
    <w:rsid w:val="002265A8"/>
    <w:rsid w:val="00226898"/>
    <w:rsid w:val="00227778"/>
    <w:rsid w:val="002308EA"/>
    <w:rsid w:val="00232316"/>
    <w:rsid w:val="00235C15"/>
    <w:rsid w:val="002452E2"/>
    <w:rsid w:val="00247216"/>
    <w:rsid w:val="00250E35"/>
    <w:rsid w:val="00253BBB"/>
    <w:rsid w:val="00260483"/>
    <w:rsid w:val="00261D29"/>
    <w:rsid w:val="002638BC"/>
    <w:rsid w:val="002647BE"/>
    <w:rsid w:val="00265859"/>
    <w:rsid w:val="00266308"/>
    <w:rsid w:val="00266CCF"/>
    <w:rsid w:val="00270E0C"/>
    <w:rsid w:val="00273309"/>
    <w:rsid w:val="0027562B"/>
    <w:rsid w:val="0027585B"/>
    <w:rsid w:val="002766CD"/>
    <w:rsid w:val="00280541"/>
    <w:rsid w:val="0028159E"/>
    <w:rsid w:val="002841FF"/>
    <w:rsid w:val="00284B0C"/>
    <w:rsid w:val="00290670"/>
    <w:rsid w:val="0029326F"/>
    <w:rsid w:val="0029380F"/>
    <w:rsid w:val="002952FC"/>
    <w:rsid w:val="00295F7F"/>
    <w:rsid w:val="00296132"/>
    <w:rsid w:val="00296EA9"/>
    <w:rsid w:val="002A268C"/>
    <w:rsid w:val="002A2C5B"/>
    <w:rsid w:val="002A515F"/>
    <w:rsid w:val="002A5B48"/>
    <w:rsid w:val="002B1014"/>
    <w:rsid w:val="002B2E13"/>
    <w:rsid w:val="002B4461"/>
    <w:rsid w:val="002B45E3"/>
    <w:rsid w:val="002B6D29"/>
    <w:rsid w:val="002B73C1"/>
    <w:rsid w:val="002C0946"/>
    <w:rsid w:val="002C272E"/>
    <w:rsid w:val="002C628D"/>
    <w:rsid w:val="002D02E8"/>
    <w:rsid w:val="002D24FC"/>
    <w:rsid w:val="002D277D"/>
    <w:rsid w:val="002D28BD"/>
    <w:rsid w:val="002D2B64"/>
    <w:rsid w:val="002D3602"/>
    <w:rsid w:val="002D39D7"/>
    <w:rsid w:val="002D54D7"/>
    <w:rsid w:val="002D5847"/>
    <w:rsid w:val="002D5EB9"/>
    <w:rsid w:val="002D67B7"/>
    <w:rsid w:val="002D728C"/>
    <w:rsid w:val="002E2A96"/>
    <w:rsid w:val="002E444D"/>
    <w:rsid w:val="002E538A"/>
    <w:rsid w:val="002E793B"/>
    <w:rsid w:val="002F0AC4"/>
    <w:rsid w:val="002F4E7D"/>
    <w:rsid w:val="002F5F09"/>
    <w:rsid w:val="002F62B1"/>
    <w:rsid w:val="00301D7B"/>
    <w:rsid w:val="0030241B"/>
    <w:rsid w:val="0030290A"/>
    <w:rsid w:val="00304B58"/>
    <w:rsid w:val="00304F8E"/>
    <w:rsid w:val="00305F10"/>
    <w:rsid w:val="00306607"/>
    <w:rsid w:val="003077CA"/>
    <w:rsid w:val="003079EC"/>
    <w:rsid w:val="0031385F"/>
    <w:rsid w:val="0031423C"/>
    <w:rsid w:val="00317AEE"/>
    <w:rsid w:val="00324250"/>
    <w:rsid w:val="0032484F"/>
    <w:rsid w:val="003255AC"/>
    <w:rsid w:val="00326380"/>
    <w:rsid w:val="00327865"/>
    <w:rsid w:val="0033130D"/>
    <w:rsid w:val="00332A02"/>
    <w:rsid w:val="00333665"/>
    <w:rsid w:val="003338E8"/>
    <w:rsid w:val="00334926"/>
    <w:rsid w:val="00335D73"/>
    <w:rsid w:val="00344006"/>
    <w:rsid w:val="00344CAC"/>
    <w:rsid w:val="00345A63"/>
    <w:rsid w:val="003507CF"/>
    <w:rsid w:val="0035102D"/>
    <w:rsid w:val="00352799"/>
    <w:rsid w:val="00352B03"/>
    <w:rsid w:val="00352DB8"/>
    <w:rsid w:val="00353EA3"/>
    <w:rsid w:val="00354A19"/>
    <w:rsid w:val="00355815"/>
    <w:rsid w:val="00360D92"/>
    <w:rsid w:val="00361B8E"/>
    <w:rsid w:val="00364EFE"/>
    <w:rsid w:val="003709E5"/>
    <w:rsid w:val="003713B4"/>
    <w:rsid w:val="00372C72"/>
    <w:rsid w:val="0037305C"/>
    <w:rsid w:val="00375337"/>
    <w:rsid w:val="003756BF"/>
    <w:rsid w:val="00380078"/>
    <w:rsid w:val="00382624"/>
    <w:rsid w:val="00384AF2"/>
    <w:rsid w:val="00384C61"/>
    <w:rsid w:val="00385AE7"/>
    <w:rsid w:val="00386DF9"/>
    <w:rsid w:val="00393AB0"/>
    <w:rsid w:val="003941E7"/>
    <w:rsid w:val="00394B16"/>
    <w:rsid w:val="00395B34"/>
    <w:rsid w:val="003970C9"/>
    <w:rsid w:val="003A200B"/>
    <w:rsid w:val="003A4C44"/>
    <w:rsid w:val="003B0301"/>
    <w:rsid w:val="003B07D6"/>
    <w:rsid w:val="003B0D74"/>
    <w:rsid w:val="003B0E16"/>
    <w:rsid w:val="003B6C94"/>
    <w:rsid w:val="003B6CAA"/>
    <w:rsid w:val="003C12C2"/>
    <w:rsid w:val="003C1775"/>
    <w:rsid w:val="003C1D83"/>
    <w:rsid w:val="003D386B"/>
    <w:rsid w:val="003D4F50"/>
    <w:rsid w:val="003D6184"/>
    <w:rsid w:val="003E33BE"/>
    <w:rsid w:val="003E3D00"/>
    <w:rsid w:val="003E4B16"/>
    <w:rsid w:val="003E650E"/>
    <w:rsid w:val="003F1080"/>
    <w:rsid w:val="003F3D69"/>
    <w:rsid w:val="003F4446"/>
    <w:rsid w:val="003F5130"/>
    <w:rsid w:val="003F5320"/>
    <w:rsid w:val="003F7CCB"/>
    <w:rsid w:val="00400CF2"/>
    <w:rsid w:val="004012A9"/>
    <w:rsid w:val="00402100"/>
    <w:rsid w:val="00403D79"/>
    <w:rsid w:val="00404D3C"/>
    <w:rsid w:val="004074AD"/>
    <w:rsid w:val="00412D20"/>
    <w:rsid w:val="004158FB"/>
    <w:rsid w:val="0041742D"/>
    <w:rsid w:val="00423E7A"/>
    <w:rsid w:val="004304F5"/>
    <w:rsid w:val="00431D64"/>
    <w:rsid w:val="004342E8"/>
    <w:rsid w:val="00434F3A"/>
    <w:rsid w:val="0044368E"/>
    <w:rsid w:val="00443C7A"/>
    <w:rsid w:val="00444DD1"/>
    <w:rsid w:val="00445012"/>
    <w:rsid w:val="004462FC"/>
    <w:rsid w:val="00446325"/>
    <w:rsid w:val="00446A46"/>
    <w:rsid w:val="0044762D"/>
    <w:rsid w:val="00450268"/>
    <w:rsid w:val="00450F1C"/>
    <w:rsid w:val="00451B33"/>
    <w:rsid w:val="00452531"/>
    <w:rsid w:val="004531B7"/>
    <w:rsid w:val="004545E9"/>
    <w:rsid w:val="00456B79"/>
    <w:rsid w:val="00462F72"/>
    <w:rsid w:val="0046362B"/>
    <w:rsid w:val="00463AAC"/>
    <w:rsid w:val="00466111"/>
    <w:rsid w:val="00470546"/>
    <w:rsid w:val="00471C44"/>
    <w:rsid w:val="00473D37"/>
    <w:rsid w:val="0047562A"/>
    <w:rsid w:val="00476A9B"/>
    <w:rsid w:val="00476E4E"/>
    <w:rsid w:val="00483F2F"/>
    <w:rsid w:val="00486BE3"/>
    <w:rsid w:val="004875B0"/>
    <w:rsid w:val="004902BE"/>
    <w:rsid w:val="00490429"/>
    <w:rsid w:val="0049066F"/>
    <w:rsid w:val="00491246"/>
    <w:rsid w:val="00491528"/>
    <w:rsid w:val="004958D6"/>
    <w:rsid w:val="004A1246"/>
    <w:rsid w:val="004A2BB3"/>
    <w:rsid w:val="004A2DEF"/>
    <w:rsid w:val="004A2EBA"/>
    <w:rsid w:val="004A2FFA"/>
    <w:rsid w:val="004A4990"/>
    <w:rsid w:val="004A7468"/>
    <w:rsid w:val="004B0D0D"/>
    <w:rsid w:val="004B3460"/>
    <w:rsid w:val="004B3C46"/>
    <w:rsid w:val="004B5CE5"/>
    <w:rsid w:val="004B6BCE"/>
    <w:rsid w:val="004B7DC5"/>
    <w:rsid w:val="004C1FB2"/>
    <w:rsid w:val="004C3468"/>
    <w:rsid w:val="004C3B01"/>
    <w:rsid w:val="004C5DAD"/>
    <w:rsid w:val="004C77F4"/>
    <w:rsid w:val="004C7B4E"/>
    <w:rsid w:val="004D1442"/>
    <w:rsid w:val="004D2D14"/>
    <w:rsid w:val="004D49BD"/>
    <w:rsid w:val="004D6300"/>
    <w:rsid w:val="004D6E10"/>
    <w:rsid w:val="004E07CD"/>
    <w:rsid w:val="004E3918"/>
    <w:rsid w:val="004E3B40"/>
    <w:rsid w:val="004E7C6B"/>
    <w:rsid w:val="004F187E"/>
    <w:rsid w:val="004F3AF2"/>
    <w:rsid w:val="004F3F0A"/>
    <w:rsid w:val="004F467E"/>
    <w:rsid w:val="004F47F9"/>
    <w:rsid w:val="005012D9"/>
    <w:rsid w:val="005015A6"/>
    <w:rsid w:val="00503B76"/>
    <w:rsid w:val="00503D6D"/>
    <w:rsid w:val="00504C34"/>
    <w:rsid w:val="00510382"/>
    <w:rsid w:val="00511ECA"/>
    <w:rsid w:val="005121FF"/>
    <w:rsid w:val="00512C5C"/>
    <w:rsid w:val="00513489"/>
    <w:rsid w:val="005159C1"/>
    <w:rsid w:val="00516162"/>
    <w:rsid w:val="005179CE"/>
    <w:rsid w:val="00520DE7"/>
    <w:rsid w:val="005343D1"/>
    <w:rsid w:val="00536014"/>
    <w:rsid w:val="00537822"/>
    <w:rsid w:val="005402FD"/>
    <w:rsid w:val="005419DE"/>
    <w:rsid w:val="00541E30"/>
    <w:rsid w:val="00545656"/>
    <w:rsid w:val="0054631B"/>
    <w:rsid w:val="005468F0"/>
    <w:rsid w:val="00552E63"/>
    <w:rsid w:val="00554203"/>
    <w:rsid w:val="0055436A"/>
    <w:rsid w:val="00564DDA"/>
    <w:rsid w:val="005700D8"/>
    <w:rsid w:val="00570133"/>
    <w:rsid w:val="00570875"/>
    <w:rsid w:val="00571DC4"/>
    <w:rsid w:val="00573900"/>
    <w:rsid w:val="00574348"/>
    <w:rsid w:val="00574AA8"/>
    <w:rsid w:val="00575537"/>
    <w:rsid w:val="00575785"/>
    <w:rsid w:val="00576176"/>
    <w:rsid w:val="00580AD2"/>
    <w:rsid w:val="005815C2"/>
    <w:rsid w:val="00582C28"/>
    <w:rsid w:val="00583FE0"/>
    <w:rsid w:val="00585E7E"/>
    <w:rsid w:val="00591C99"/>
    <w:rsid w:val="00592116"/>
    <w:rsid w:val="005925B8"/>
    <w:rsid w:val="00592B1B"/>
    <w:rsid w:val="00592B3E"/>
    <w:rsid w:val="005940D9"/>
    <w:rsid w:val="005A0BF0"/>
    <w:rsid w:val="005A3A24"/>
    <w:rsid w:val="005A55E2"/>
    <w:rsid w:val="005B277B"/>
    <w:rsid w:val="005B28CE"/>
    <w:rsid w:val="005B5549"/>
    <w:rsid w:val="005B6A0B"/>
    <w:rsid w:val="005C0946"/>
    <w:rsid w:val="005C0F9C"/>
    <w:rsid w:val="005C12AB"/>
    <w:rsid w:val="005C2E1C"/>
    <w:rsid w:val="005C74AD"/>
    <w:rsid w:val="005D0149"/>
    <w:rsid w:val="005D131B"/>
    <w:rsid w:val="005D2088"/>
    <w:rsid w:val="005D4031"/>
    <w:rsid w:val="005D451A"/>
    <w:rsid w:val="005D52C3"/>
    <w:rsid w:val="005D5B15"/>
    <w:rsid w:val="005D68D7"/>
    <w:rsid w:val="005D6D0D"/>
    <w:rsid w:val="005E014C"/>
    <w:rsid w:val="005E4217"/>
    <w:rsid w:val="005E4B9A"/>
    <w:rsid w:val="005E6189"/>
    <w:rsid w:val="005F18B9"/>
    <w:rsid w:val="005F1F6B"/>
    <w:rsid w:val="005F2CC4"/>
    <w:rsid w:val="005F2F74"/>
    <w:rsid w:val="005F48B8"/>
    <w:rsid w:val="005F4EC1"/>
    <w:rsid w:val="005F5039"/>
    <w:rsid w:val="005F5113"/>
    <w:rsid w:val="005F5A0A"/>
    <w:rsid w:val="00602197"/>
    <w:rsid w:val="00603ABF"/>
    <w:rsid w:val="00604C02"/>
    <w:rsid w:val="00604F83"/>
    <w:rsid w:val="00605C0E"/>
    <w:rsid w:val="00607722"/>
    <w:rsid w:val="00607AC2"/>
    <w:rsid w:val="0061116C"/>
    <w:rsid w:val="00611401"/>
    <w:rsid w:val="006126FA"/>
    <w:rsid w:val="00613633"/>
    <w:rsid w:val="006148DB"/>
    <w:rsid w:val="006150C8"/>
    <w:rsid w:val="006160C2"/>
    <w:rsid w:val="006205F8"/>
    <w:rsid w:val="0062482D"/>
    <w:rsid w:val="00626222"/>
    <w:rsid w:val="00626D23"/>
    <w:rsid w:val="006317C5"/>
    <w:rsid w:val="0063384D"/>
    <w:rsid w:val="006342A4"/>
    <w:rsid w:val="00637EB3"/>
    <w:rsid w:val="00640D4C"/>
    <w:rsid w:val="00642071"/>
    <w:rsid w:val="00642D1E"/>
    <w:rsid w:val="0064523D"/>
    <w:rsid w:val="00646152"/>
    <w:rsid w:val="00650FCF"/>
    <w:rsid w:val="00654B75"/>
    <w:rsid w:val="0066088E"/>
    <w:rsid w:val="00660E7E"/>
    <w:rsid w:val="00661F77"/>
    <w:rsid w:val="00663ABB"/>
    <w:rsid w:val="00665732"/>
    <w:rsid w:val="00665EBB"/>
    <w:rsid w:val="00667D30"/>
    <w:rsid w:val="00667E7C"/>
    <w:rsid w:val="00670F05"/>
    <w:rsid w:val="006754F0"/>
    <w:rsid w:val="0067725F"/>
    <w:rsid w:val="006819D2"/>
    <w:rsid w:val="00681C69"/>
    <w:rsid w:val="00684463"/>
    <w:rsid w:val="00685E61"/>
    <w:rsid w:val="0068677E"/>
    <w:rsid w:val="00686EE9"/>
    <w:rsid w:val="00687BF5"/>
    <w:rsid w:val="006929B5"/>
    <w:rsid w:val="00693D77"/>
    <w:rsid w:val="006947D8"/>
    <w:rsid w:val="00695030"/>
    <w:rsid w:val="006952A7"/>
    <w:rsid w:val="00696A6F"/>
    <w:rsid w:val="006A1282"/>
    <w:rsid w:val="006A1F5B"/>
    <w:rsid w:val="006A4B01"/>
    <w:rsid w:val="006A78FC"/>
    <w:rsid w:val="006B1A2E"/>
    <w:rsid w:val="006B20A6"/>
    <w:rsid w:val="006B2699"/>
    <w:rsid w:val="006B272A"/>
    <w:rsid w:val="006B59E7"/>
    <w:rsid w:val="006B7ADF"/>
    <w:rsid w:val="006B7F72"/>
    <w:rsid w:val="006C2348"/>
    <w:rsid w:val="006D10FE"/>
    <w:rsid w:val="006D16FC"/>
    <w:rsid w:val="006D35B4"/>
    <w:rsid w:val="006D58B4"/>
    <w:rsid w:val="006E12E6"/>
    <w:rsid w:val="006E1B3F"/>
    <w:rsid w:val="006F5B4E"/>
    <w:rsid w:val="006F69BF"/>
    <w:rsid w:val="006F6E1C"/>
    <w:rsid w:val="00703A90"/>
    <w:rsid w:val="00705931"/>
    <w:rsid w:val="00706415"/>
    <w:rsid w:val="00707F69"/>
    <w:rsid w:val="0071120F"/>
    <w:rsid w:val="007157DC"/>
    <w:rsid w:val="00716CEE"/>
    <w:rsid w:val="0071770C"/>
    <w:rsid w:val="00717C5D"/>
    <w:rsid w:val="00717DD8"/>
    <w:rsid w:val="00726172"/>
    <w:rsid w:val="00726E4E"/>
    <w:rsid w:val="00730B38"/>
    <w:rsid w:val="00731247"/>
    <w:rsid w:val="00731A9B"/>
    <w:rsid w:val="007331F5"/>
    <w:rsid w:val="007333E1"/>
    <w:rsid w:val="00733614"/>
    <w:rsid w:val="00736F35"/>
    <w:rsid w:val="00737BC4"/>
    <w:rsid w:val="00741993"/>
    <w:rsid w:val="0074274D"/>
    <w:rsid w:val="00745613"/>
    <w:rsid w:val="00745FEF"/>
    <w:rsid w:val="0074644C"/>
    <w:rsid w:val="0074674E"/>
    <w:rsid w:val="00747996"/>
    <w:rsid w:val="00747CAA"/>
    <w:rsid w:val="00750724"/>
    <w:rsid w:val="00752979"/>
    <w:rsid w:val="0075305E"/>
    <w:rsid w:val="0075363F"/>
    <w:rsid w:val="0075467A"/>
    <w:rsid w:val="007552D3"/>
    <w:rsid w:val="007607BF"/>
    <w:rsid w:val="0076146A"/>
    <w:rsid w:val="00762076"/>
    <w:rsid w:val="0076217F"/>
    <w:rsid w:val="00763793"/>
    <w:rsid w:val="00763E0E"/>
    <w:rsid w:val="00764555"/>
    <w:rsid w:val="007654F8"/>
    <w:rsid w:val="00765A14"/>
    <w:rsid w:val="0076656D"/>
    <w:rsid w:val="0077138F"/>
    <w:rsid w:val="007733D4"/>
    <w:rsid w:val="0077532D"/>
    <w:rsid w:val="00775C91"/>
    <w:rsid w:val="00776C0F"/>
    <w:rsid w:val="00781C70"/>
    <w:rsid w:val="00783448"/>
    <w:rsid w:val="00783B80"/>
    <w:rsid w:val="007856E6"/>
    <w:rsid w:val="00785FBB"/>
    <w:rsid w:val="007924B0"/>
    <w:rsid w:val="007926B2"/>
    <w:rsid w:val="00793090"/>
    <w:rsid w:val="00794199"/>
    <w:rsid w:val="007A09BC"/>
    <w:rsid w:val="007A10C5"/>
    <w:rsid w:val="007A1290"/>
    <w:rsid w:val="007A380E"/>
    <w:rsid w:val="007A3D9E"/>
    <w:rsid w:val="007A40B0"/>
    <w:rsid w:val="007A5678"/>
    <w:rsid w:val="007A5879"/>
    <w:rsid w:val="007A724F"/>
    <w:rsid w:val="007B0222"/>
    <w:rsid w:val="007B0452"/>
    <w:rsid w:val="007B0746"/>
    <w:rsid w:val="007B48BF"/>
    <w:rsid w:val="007B6D4B"/>
    <w:rsid w:val="007B6F16"/>
    <w:rsid w:val="007B7213"/>
    <w:rsid w:val="007C0EE9"/>
    <w:rsid w:val="007C2A88"/>
    <w:rsid w:val="007C2C26"/>
    <w:rsid w:val="007C49F8"/>
    <w:rsid w:val="007C4C26"/>
    <w:rsid w:val="007C51C0"/>
    <w:rsid w:val="007C633A"/>
    <w:rsid w:val="007C6508"/>
    <w:rsid w:val="007C7792"/>
    <w:rsid w:val="007D1C96"/>
    <w:rsid w:val="007D2371"/>
    <w:rsid w:val="007D2480"/>
    <w:rsid w:val="007D277C"/>
    <w:rsid w:val="007D3924"/>
    <w:rsid w:val="007D5644"/>
    <w:rsid w:val="007D670C"/>
    <w:rsid w:val="007E0FA6"/>
    <w:rsid w:val="007E1899"/>
    <w:rsid w:val="007E200E"/>
    <w:rsid w:val="007F2FFC"/>
    <w:rsid w:val="007F34B2"/>
    <w:rsid w:val="007F376F"/>
    <w:rsid w:val="007F6F23"/>
    <w:rsid w:val="00803EF2"/>
    <w:rsid w:val="0080404C"/>
    <w:rsid w:val="00804A5B"/>
    <w:rsid w:val="00804D56"/>
    <w:rsid w:val="00805990"/>
    <w:rsid w:val="00806DA7"/>
    <w:rsid w:val="00812A0D"/>
    <w:rsid w:val="00812D05"/>
    <w:rsid w:val="008205E1"/>
    <w:rsid w:val="00822355"/>
    <w:rsid w:val="00826007"/>
    <w:rsid w:val="0082664C"/>
    <w:rsid w:val="00826C57"/>
    <w:rsid w:val="00827E2D"/>
    <w:rsid w:val="00832D0A"/>
    <w:rsid w:val="00833A47"/>
    <w:rsid w:val="00834261"/>
    <w:rsid w:val="00834268"/>
    <w:rsid w:val="00836441"/>
    <w:rsid w:val="00841113"/>
    <w:rsid w:val="0084176F"/>
    <w:rsid w:val="008473E3"/>
    <w:rsid w:val="00853528"/>
    <w:rsid w:val="008543F7"/>
    <w:rsid w:val="00854FA4"/>
    <w:rsid w:val="008565D8"/>
    <w:rsid w:val="00856CFF"/>
    <w:rsid w:val="00857EEA"/>
    <w:rsid w:val="00861EB6"/>
    <w:rsid w:val="00862CDF"/>
    <w:rsid w:val="00863E7B"/>
    <w:rsid w:val="00866DAF"/>
    <w:rsid w:val="0086707E"/>
    <w:rsid w:val="008707A1"/>
    <w:rsid w:val="00871FC4"/>
    <w:rsid w:val="0087293F"/>
    <w:rsid w:val="0087412F"/>
    <w:rsid w:val="00875FAB"/>
    <w:rsid w:val="00876251"/>
    <w:rsid w:val="008762B9"/>
    <w:rsid w:val="008770BD"/>
    <w:rsid w:val="00881636"/>
    <w:rsid w:val="008822BC"/>
    <w:rsid w:val="00884B87"/>
    <w:rsid w:val="00884CC6"/>
    <w:rsid w:val="00884EA9"/>
    <w:rsid w:val="00885DE3"/>
    <w:rsid w:val="00887FE4"/>
    <w:rsid w:val="00890637"/>
    <w:rsid w:val="00892842"/>
    <w:rsid w:val="00892DA2"/>
    <w:rsid w:val="008943BD"/>
    <w:rsid w:val="00894AA2"/>
    <w:rsid w:val="00895900"/>
    <w:rsid w:val="00896F16"/>
    <w:rsid w:val="00897E47"/>
    <w:rsid w:val="008A2D46"/>
    <w:rsid w:val="008A5417"/>
    <w:rsid w:val="008A59E6"/>
    <w:rsid w:val="008A67EF"/>
    <w:rsid w:val="008B0B4F"/>
    <w:rsid w:val="008B47B5"/>
    <w:rsid w:val="008B74D2"/>
    <w:rsid w:val="008C070E"/>
    <w:rsid w:val="008C74D6"/>
    <w:rsid w:val="008D0413"/>
    <w:rsid w:val="008D24E8"/>
    <w:rsid w:val="008D2E74"/>
    <w:rsid w:val="008D55B7"/>
    <w:rsid w:val="008D5CD8"/>
    <w:rsid w:val="008E3895"/>
    <w:rsid w:val="008E4311"/>
    <w:rsid w:val="008E544E"/>
    <w:rsid w:val="008E596B"/>
    <w:rsid w:val="008E71BD"/>
    <w:rsid w:val="008F1F6C"/>
    <w:rsid w:val="008F32BC"/>
    <w:rsid w:val="009030BF"/>
    <w:rsid w:val="00904555"/>
    <w:rsid w:val="00905E88"/>
    <w:rsid w:val="0090607D"/>
    <w:rsid w:val="00907709"/>
    <w:rsid w:val="00914331"/>
    <w:rsid w:val="009146CF"/>
    <w:rsid w:val="00914BAA"/>
    <w:rsid w:val="00917E16"/>
    <w:rsid w:val="00917F94"/>
    <w:rsid w:val="00920194"/>
    <w:rsid w:val="00921E69"/>
    <w:rsid w:val="00923B35"/>
    <w:rsid w:val="00923C8C"/>
    <w:rsid w:val="00923EA6"/>
    <w:rsid w:val="00925BDA"/>
    <w:rsid w:val="009301B4"/>
    <w:rsid w:val="0093221E"/>
    <w:rsid w:val="00934731"/>
    <w:rsid w:val="009419FF"/>
    <w:rsid w:val="0094319C"/>
    <w:rsid w:val="00950725"/>
    <w:rsid w:val="00953BC6"/>
    <w:rsid w:val="009547FB"/>
    <w:rsid w:val="0095758E"/>
    <w:rsid w:val="00957C50"/>
    <w:rsid w:val="009600A7"/>
    <w:rsid w:val="00963F80"/>
    <w:rsid w:val="00964680"/>
    <w:rsid w:val="009679C8"/>
    <w:rsid w:val="009707D2"/>
    <w:rsid w:val="00972AAB"/>
    <w:rsid w:val="009750B1"/>
    <w:rsid w:val="009757CA"/>
    <w:rsid w:val="009801A5"/>
    <w:rsid w:val="0098281E"/>
    <w:rsid w:val="00982EA4"/>
    <w:rsid w:val="00985316"/>
    <w:rsid w:val="009866C6"/>
    <w:rsid w:val="00987B1B"/>
    <w:rsid w:val="00990FE6"/>
    <w:rsid w:val="0099323A"/>
    <w:rsid w:val="0099686B"/>
    <w:rsid w:val="009A1C8B"/>
    <w:rsid w:val="009A20FF"/>
    <w:rsid w:val="009A2A05"/>
    <w:rsid w:val="009A62AB"/>
    <w:rsid w:val="009A65D7"/>
    <w:rsid w:val="009A6E81"/>
    <w:rsid w:val="009A7B32"/>
    <w:rsid w:val="009B41D3"/>
    <w:rsid w:val="009B49AD"/>
    <w:rsid w:val="009B4CCC"/>
    <w:rsid w:val="009B5636"/>
    <w:rsid w:val="009C1559"/>
    <w:rsid w:val="009C1950"/>
    <w:rsid w:val="009C216B"/>
    <w:rsid w:val="009C36B6"/>
    <w:rsid w:val="009C5510"/>
    <w:rsid w:val="009C625B"/>
    <w:rsid w:val="009D0FD8"/>
    <w:rsid w:val="009D234B"/>
    <w:rsid w:val="009D276E"/>
    <w:rsid w:val="009D2CC8"/>
    <w:rsid w:val="009D6349"/>
    <w:rsid w:val="009D71EE"/>
    <w:rsid w:val="009D7562"/>
    <w:rsid w:val="009D77DC"/>
    <w:rsid w:val="009E3100"/>
    <w:rsid w:val="009F133D"/>
    <w:rsid w:val="009F3D1D"/>
    <w:rsid w:val="009F4188"/>
    <w:rsid w:val="009F5138"/>
    <w:rsid w:val="009F6CB1"/>
    <w:rsid w:val="00A01606"/>
    <w:rsid w:val="00A02095"/>
    <w:rsid w:val="00A06485"/>
    <w:rsid w:val="00A06AEC"/>
    <w:rsid w:val="00A106DA"/>
    <w:rsid w:val="00A11870"/>
    <w:rsid w:val="00A143B6"/>
    <w:rsid w:val="00A1765E"/>
    <w:rsid w:val="00A179DC"/>
    <w:rsid w:val="00A21C87"/>
    <w:rsid w:val="00A21E5E"/>
    <w:rsid w:val="00A245D2"/>
    <w:rsid w:val="00A30CDB"/>
    <w:rsid w:val="00A30F94"/>
    <w:rsid w:val="00A31DD9"/>
    <w:rsid w:val="00A32728"/>
    <w:rsid w:val="00A32AE3"/>
    <w:rsid w:val="00A36239"/>
    <w:rsid w:val="00A401DF"/>
    <w:rsid w:val="00A41AFE"/>
    <w:rsid w:val="00A41DFD"/>
    <w:rsid w:val="00A43E00"/>
    <w:rsid w:val="00A45593"/>
    <w:rsid w:val="00A51E78"/>
    <w:rsid w:val="00A53169"/>
    <w:rsid w:val="00A53F8A"/>
    <w:rsid w:val="00A55998"/>
    <w:rsid w:val="00A559FA"/>
    <w:rsid w:val="00A57314"/>
    <w:rsid w:val="00A57EEF"/>
    <w:rsid w:val="00A62BF4"/>
    <w:rsid w:val="00A62E85"/>
    <w:rsid w:val="00A66712"/>
    <w:rsid w:val="00A672F6"/>
    <w:rsid w:val="00A67B24"/>
    <w:rsid w:val="00A73746"/>
    <w:rsid w:val="00A800E8"/>
    <w:rsid w:val="00A832F6"/>
    <w:rsid w:val="00A907EE"/>
    <w:rsid w:val="00A90E3B"/>
    <w:rsid w:val="00A93B02"/>
    <w:rsid w:val="00A945CA"/>
    <w:rsid w:val="00A94D4F"/>
    <w:rsid w:val="00A95216"/>
    <w:rsid w:val="00A9626D"/>
    <w:rsid w:val="00A96938"/>
    <w:rsid w:val="00AA07E2"/>
    <w:rsid w:val="00AA2D71"/>
    <w:rsid w:val="00AA4E6B"/>
    <w:rsid w:val="00AA53FF"/>
    <w:rsid w:val="00AA600A"/>
    <w:rsid w:val="00AA6D2F"/>
    <w:rsid w:val="00AA7A1E"/>
    <w:rsid w:val="00AB30D7"/>
    <w:rsid w:val="00AB31EF"/>
    <w:rsid w:val="00AB3B2D"/>
    <w:rsid w:val="00AB4A81"/>
    <w:rsid w:val="00AB4C5E"/>
    <w:rsid w:val="00AB50F9"/>
    <w:rsid w:val="00AB747A"/>
    <w:rsid w:val="00AB7F95"/>
    <w:rsid w:val="00AC1755"/>
    <w:rsid w:val="00AC1E75"/>
    <w:rsid w:val="00AC4831"/>
    <w:rsid w:val="00AC5898"/>
    <w:rsid w:val="00AD21E0"/>
    <w:rsid w:val="00AD567A"/>
    <w:rsid w:val="00AD6614"/>
    <w:rsid w:val="00AD6D50"/>
    <w:rsid w:val="00AD718B"/>
    <w:rsid w:val="00AE13DD"/>
    <w:rsid w:val="00AE22FE"/>
    <w:rsid w:val="00AE4110"/>
    <w:rsid w:val="00AE5B77"/>
    <w:rsid w:val="00AE5CAC"/>
    <w:rsid w:val="00AE7D18"/>
    <w:rsid w:val="00AE7E42"/>
    <w:rsid w:val="00AF0C1A"/>
    <w:rsid w:val="00AF1610"/>
    <w:rsid w:val="00AF2DA2"/>
    <w:rsid w:val="00AF3E38"/>
    <w:rsid w:val="00AF5059"/>
    <w:rsid w:val="00AF6067"/>
    <w:rsid w:val="00B02BE9"/>
    <w:rsid w:val="00B04E59"/>
    <w:rsid w:val="00B12472"/>
    <w:rsid w:val="00B1346A"/>
    <w:rsid w:val="00B13491"/>
    <w:rsid w:val="00B14335"/>
    <w:rsid w:val="00B154F1"/>
    <w:rsid w:val="00B157C1"/>
    <w:rsid w:val="00B1612D"/>
    <w:rsid w:val="00B162C3"/>
    <w:rsid w:val="00B1664B"/>
    <w:rsid w:val="00B16C83"/>
    <w:rsid w:val="00B23D0A"/>
    <w:rsid w:val="00B25412"/>
    <w:rsid w:val="00B2725A"/>
    <w:rsid w:val="00B278B4"/>
    <w:rsid w:val="00B30538"/>
    <w:rsid w:val="00B3142E"/>
    <w:rsid w:val="00B3284B"/>
    <w:rsid w:val="00B337BB"/>
    <w:rsid w:val="00B33A51"/>
    <w:rsid w:val="00B36157"/>
    <w:rsid w:val="00B42F0C"/>
    <w:rsid w:val="00B43383"/>
    <w:rsid w:val="00B4489F"/>
    <w:rsid w:val="00B45AF9"/>
    <w:rsid w:val="00B52247"/>
    <w:rsid w:val="00B53CCF"/>
    <w:rsid w:val="00B55453"/>
    <w:rsid w:val="00B56647"/>
    <w:rsid w:val="00B60DA6"/>
    <w:rsid w:val="00B6363A"/>
    <w:rsid w:val="00B647CA"/>
    <w:rsid w:val="00B70119"/>
    <w:rsid w:val="00B721DA"/>
    <w:rsid w:val="00B726AF"/>
    <w:rsid w:val="00B72E9D"/>
    <w:rsid w:val="00B73C55"/>
    <w:rsid w:val="00B742A3"/>
    <w:rsid w:val="00B743B5"/>
    <w:rsid w:val="00B74A0F"/>
    <w:rsid w:val="00B75CD7"/>
    <w:rsid w:val="00B77AF8"/>
    <w:rsid w:val="00B80C0F"/>
    <w:rsid w:val="00B80D5E"/>
    <w:rsid w:val="00B81042"/>
    <w:rsid w:val="00B83914"/>
    <w:rsid w:val="00B84650"/>
    <w:rsid w:val="00B85784"/>
    <w:rsid w:val="00B90D40"/>
    <w:rsid w:val="00B90DBB"/>
    <w:rsid w:val="00B92E52"/>
    <w:rsid w:val="00B93B2C"/>
    <w:rsid w:val="00B968A7"/>
    <w:rsid w:val="00B96945"/>
    <w:rsid w:val="00BA0235"/>
    <w:rsid w:val="00BA12DC"/>
    <w:rsid w:val="00BA48B0"/>
    <w:rsid w:val="00BA4A63"/>
    <w:rsid w:val="00BA51B2"/>
    <w:rsid w:val="00BA53F8"/>
    <w:rsid w:val="00BA5AA3"/>
    <w:rsid w:val="00BA5EA4"/>
    <w:rsid w:val="00BB018C"/>
    <w:rsid w:val="00BB1E3E"/>
    <w:rsid w:val="00BB2C65"/>
    <w:rsid w:val="00BB2D85"/>
    <w:rsid w:val="00BC2049"/>
    <w:rsid w:val="00BC3CD7"/>
    <w:rsid w:val="00BC5EA4"/>
    <w:rsid w:val="00BC62C2"/>
    <w:rsid w:val="00BC6638"/>
    <w:rsid w:val="00BD0087"/>
    <w:rsid w:val="00BD0B96"/>
    <w:rsid w:val="00BD58EE"/>
    <w:rsid w:val="00BE0452"/>
    <w:rsid w:val="00BE3EA6"/>
    <w:rsid w:val="00BE42F0"/>
    <w:rsid w:val="00BE5646"/>
    <w:rsid w:val="00BE6926"/>
    <w:rsid w:val="00BF3BAE"/>
    <w:rsid w:val="00BF4337"/>
    <w:rsid w:val="00BF4F65"/>
    <w:rsid w:val="00BF511D"/>
    <w:rsid w:val="00BF6033"/>
    <w:rsid w:val="00BF7FD6"/>
    <w:rsid w:val="00C0025A"/>
    <w:rsid w:val="00C00925"/>
    <w:rsid w:val="00C01786"/>
    <w:rsid w:val="00C02DA1"/>
    <w:rsid w:val="00C0637F"/>
    <w:rsid w:val="00C10D2E"/>
    <w:rsid w:val="00C1116B"/>
    <w:rsid w:val="00C1289F"/>
    <w:rsid w:val="00C14757"/>
    <w:rsid w:val="00C24D5A"/>
    <w:rsid w:val="00C25035"/>
    <w:rsid w:val="00C310F7"/>
    <w:rsid w:val="00C31720"/>
    <w:rsid w:val="00C322CE"/>
    <w:rsid w:val="00C33558"/>
    <w:rsid w:val="00C34D2E"/>
    <w:rsid w:val="00C358AF"/>
    <w:rsid w:val="00C36409"/>
    <w:rsid w:val="00C37114"/>
    <w:rsid w:val="00C42968"/>
    <w:rsid w:val="00C4669B"/>
    <w:rsid w:val="00C46D25"/>
    <w:rsid w:val="00C50865"/>
    <w:rsid w:val="00C50977"/>
    <w:rsid w:val="00C51AB6"/>
    <w:rsid w:val="00C55346"/>
    <w:rsid w:val="00C57E79"/>
    <w:rsid w:val="00C608F1"/>
    <w:rsid w:val="00C61C11"/>
    <w:rsid w:val="00C62790"/>
    <w:rsid w:val="00C63CD0"/>
    <w:rsid w:val="00C63FDC"/>
    <w:rsid w:val="00C64886"/>
    <w:rsid w:val="00C65623"/>
    <w:rsid w:val="00C66E37"/>
    <w:rsid w:val="00C7064B"/>
    <w:rsid w:val="00C70A4C"/>
    <w:rsid w:val="00C73375"/>
    <w:rsid w:val="00C74D3B"/>
    <w:rsid w:val="00C75034"/>
    <w:rsid w:val="00C76076"/>
    <w:rsid w:val="00C77ED8"/>
    <w:rsid w:val="00C86DD8"/>
    <w:rsid w:val="00C875E5"/>
    <w:rsid w:val="00C90C61"/>
    <w:rsid w:val="00C923F9"/>
    <w:rsid w:val="00C9261C"/>
    <w:rsid w:val="00C93D3F"/>
    <w:rsid w:val="00C947DC"/>
    <w:rsid w:val="00C96115"/>
    <w:rsid w:val="00C97F05"/>
    <w:rsid w:val="00CA063F"/>
    <w:rsid w:val="00CA1109"/>
    <w:rsid w:val="00CA1A50"/>
    <w:rsid w:val="00CA5B70"/>
    <w:rsid w:val="00CB038C"/>
    <w:rsid w:val="00CB0FAC"/>
    <w:rsid w:val="00CB1868"/>
    <w:rsid w:val="00CB1D88"/>
    <w:rsid w:val="00CB446C"/>
    <w:rsid w:val="00CB5976"/>
    <w:rsid w:val="00CC038D"/>
    <w:rsid w:val="00CC0B51"/>
    <w:rsid w:val="00CC2CD5"/>
    <w:rsid w:val="00CC485F"/>
    <w:rsid w:val="00CC4AD1"/>
    <w:rsid w:val="00CD05F3"/>
    <w:rsid w:val="00CD110D"/>
    <w:rsid w:val="00CE54A0"/>
    <w:rsid w:val="00CF0142"/>
    <w:rsid w:val="00CF2423"/>
    <w:rsid w:val="00CF54EA"/>
    <w:rsid w:val="00CF56BD"/>
    <w:rsid w:val="00CF665C"/>
    <w:rsid w:val="00CF7BE6"/>
    <w:rsid w:val="00D01868"/>
    <w:rsid w:val="00D02248"/>
    <w:rsid w:val="00D02ADF"/>
    <w:rsid w:val="00D031D0"/>
    <w:rsid w:val="00D04726"/>
    <w:rsid w:val="00D04ED9"/>
    <w:rsid w:val="00D05B62"/>
    <w:rsid w:val="00D05EAA"/>
    <w:rsid w:val="00D1249F"/>
    <w:rsid w:val="00D1253A"/>
    <w:rsid w:val="00D15D19"/>
    <w:rsid w:val="00D1751F"/>
    <w:rsid w:val="00D2210D"/>
    <w:rsid w:val="00D22A95"/>
    <w:rsid w:val="00D230E9"/>
    <w:rsid w:val="00D235F2"/>
    <w:rsid w:val="00D26BD7"/>
    <w:rsid w:val="00D27D7D"/>
    <w:rsid w:val="00D33224"/>
    <w:rsid w:val="00D33245"/>
    <w:rsid w:val="00D334D2"/>
    <w:rsid w:val="00D3392B"/>
    <w:rsid w:val="00D33A07"/>
    <w:rsid w:val="00D3442C"/>
    <w:rsid w:val="00D349A6"/>
    <w:rsid w:val="00D360AE"/>
    <w:rsid w:val="00D4004C"/>
    <w:rsid w:val="00D4286C"/>
    <w:rsid w:val="00D43A95"/>
    <w:rsid w:val="00D45484"/>
    <w:rsid w:val="00D468A7"/>
    <w:rsid w:val="00D46C4A"/>
    <w:rsid w:val="00D46D7D"/>
    <w:rsid w:val="00D51174"/>
    <w:rsid w:val="00D52D30"/>
    <w:rsid w:val="00D559F4"/>
    <w:rsid w:val="00D63749"/>
    <w:rsid w:val="00D66BC1"/>
    <w:rsid w:val="00D67E44"/>
    <w:rsid w:val="00D70F27"/>
    <w:rsid w:val="00D7407C"/>
    <w:rsid w:val="00D758A3"/>
    <w:rsid w:val="00D77AB3"/>
    <w:rsid w:val="00D805BA"/>
    <w:rsid w:val="00D818D8"/>
    <w:rsid w:val="00D841C9"/>
    <w:rsid w:val="00D847CA"/>
    <w:rsid w:val="00D84B51"/>
    <w:rsid w:val="00D85531"/>
    <w:rsid w:val="00D908AD"/>
    <w:rsid w:val="00D92D14"/>
    <w:rsid w:val="00D93160"/>
    <w:rsid w:val="00DA0B55"/>
    <w:rsid w:val="00DA0FDA"/>
    <w:rsid w:val="00DA3663"/>
    <w:rsid w:val="00DA5035"/>
    <w:rsid w:val="00DA72DC"/>
    <w:rsid w:val="00DB0AF2"/>
    <w:rsid w:val="00DB16F4"/>
    <w:rsid w:val="00DB207B"/>
    <w:rsid w:val="00DB35B8"/>
    <w:rsid w:val="00DB3812"/>
    <w:rsid w:val="00DB565C"/>
    <w:rsid w:val="00DB5686"/>
    <w:rsid w:val="00DB56C7"/>
    <w:rsid w:val="00DC0C12"/>
    <w:rsid w:val="00DC11CE"/>
    <w:rsid w:val="00DC2A71"/>
    <w:rsid w:val="00DC2D0B"/>
    <w:rsid w:val="00DC4AD2"/>
    <w:rsid w:val="00DD339B"/>
    <w:rsid w:val="00DD4F49"/>
    <w:rsid w:val="00DD6365"/>
    <w:rsid w:val="00DD687E"/>
    <w:rsid w:val="00DD7AFC"/>
    <w:rsid w:val="00DD7BC6"/>
    <w:rsid w:val="00DE0177"/>
    <w:rsid w:val="00DE4B09"/>
    <w:rsid w:val="00DE5632"/>
    <w:rsid w:val="00DF0C50"/>
    <w:rsid w:val="00DF2854"/>
    <w:rsid w:val="00DF5C5B"/>
    <w:rsid w:val="00DF6950"/>
    <w:rsid w:val="00DF6C6A"/>
    <w:rsid w:val="00DF702E"/>
    <w:rsid w:val="00E00A53"/>
    <w:rsid w:val="00E00E7B"/>
    <w:rsid w:val="00E037BF"/>
    <w:rsid w:val="00E05841"/>
    <w:rsid w:val="00E06116"/>
    <w:rsid w:val="00E062BE"/>
    <w:rsid w:val="00E0712D"/>
    <w:rsid w:val="00E21626"/>
    <w:rsid w:val="00E217DB"/>
    <w:rsid w:val="00E22A54"/>
    <w:rsid w:val="00E23547"/>
    <w:rsid w:val="00E27D59"/>
    <w:rsid w:val="00E3061C"/>
    <w:rsid w:val="00E3130A"/>
    <w:rsid w:val="00E32046"/>
    <w:rsid w:val="00E34794"/>
    <w:rsid w:val="00E34D40"/>
    <w:rsid w:val="00E3515F"/>
    <w:rsid w:val="00E36147"/>
    <w:rsid w:val="00E40167"/>
    <w:rsid w:val="00E41C43"/>
    <w:rsid w:val="00E45A00"/>
    <w:rsid w:val="00E4758A"/>
    <w:rsid w:val="00E528D0"/>
    <w:rsid w:val="00E53D8B"/>
    <w:rsid w:val="00E5699E"/>
    <w:rsid w:val="00E6133F"/>
    <w:rsid w:val="00E6134C"/>
    <w:rsid w:val="00E61B8E"/>
    <w:rsid w:val="00E63BAD"/>
    <w:rsid w:val="00E664EE"/>
    <w:rsid w:val="00E672D2"/>
    <w:rsid w:val="00E70364"/>
    <w:rsid w:val="00E71E93"/>
    <w:rsid w:val="00E7261D"/>
    <w:rsid w:val="00E73901"/>
    <w:rsid w:val="00E75B3D"/>
    <w:rsid w:val="00E8264B"/>
    <w:rsid w:val="00E82BB4"/>
    <w:rsid w:val="00E82BD1"/>
    <w:rsid w:val="00E83FCF"/>
    <w:rsid w:val="00E85170"/>
    <w:rsid w:val="00E9045B"/>
    <w:rsid w:val="00E919CD"/>
    <w:rsid w:val="00E92559"/>
    <w:rsid w:val="00E92A1F"/>
    <w:rsid w:val="00E9390B"/>
    <w:rsid w:val="00E9441D"/>
    <w:rsid w:val="00E95398"/>
    <w:rsid w:val="00EA0621"/>
    <w:rsid w:val="00EA3F04"/>
    <w:rsid w:val="00EA6FAF"/>
    <w:rsid w:val="00EA7EED"/>
    <w:rsid w:val="00EB0605"/>
    <w:rsid w:val="00EB1A60"/>
    <w:rsid w:val="00EB46EF"/>
    <w:rsid w:val="00EB52A1"/>
    <w:rsid w:val="00EB5A62"/>
    <w:rsid w:val="00EB5E56"/>
    <w:rsid w:val="00EC255B"/>
    <w:rsid w:val="00EC28F9"/>
    <w:rsid w:val="00ED1269"/>
    <w:rsid w:val="00ED2012"/>
    <w:rsid w:val="00ED227E"/>
    <w:rsid w:val="00ED2C8E"/>
    <w:rsid w:val="00ED3314"/>
    <w:rsid w:val="00ED6FE4"/>
    <w:rsid w:val="00EE13CD"/>
    <w:rsid w:val="00EE153A"/>
    <w:rsid w:val="00EE2457"/>
    <w:rsid w:val="00EE2A3C"/>
    <w:rsid w:val="00EE38FF"/>
    <w:rsid w:val="00EE3D60"/>
    <w:rsid w:val="00EE4121"/>
    <w:rsid w:val="00EE597C"/>
    <w:rsid w:val="00EE5CAE"/>
    <w:rsid w:val="00EF0B4A"/>
    <w:rsid w:val="00EF7AAA"/>
    <w:rsid w:val="00F006EF"/>
    <w:rsid w:val="00F00F12"/>
    <w:rsid w:val="00F02C9E"/>
    <w:rsid w:val="00F0439D"/>
    <w:rsid w:val="00F05D72"/>
    <w:rsid w:val="00F066F1"/>
    <w:rsid w:val="00F12DC5"/>
    <w:rsid w:val="00F13C74"/>
    <w:rsid w:val="00F16236"/>
    <w:rsid w:val="00F16374"/>
    <w:rsid w:val="00F27126"/>
    <w:rsid w:val="00F275A3"/>
    <w:rsid w:val="00F30C60"/>
    <w:rsid w:val="00F31BD0"/>
    <w:rsid w:val="00F331A3"/>
    <w:rsid w:val="00F34690"/>
    <w:rsid w:val="00F34AE0"/>
    <w:rsid w:val="00F3722D"/>
    <w:rsid w:val="00F37778"/>
    <w:rsid w:val="00F40682"/>
    <w:rsid w:val="00F41BB3"/>
    <w:rsid w:val="00F4240B"/>
    <w:rsid w:val="00F42A47"/>
    <w:rsid w:val="00F44E56"/>
    <w:rsid w:val="00F4530C"/>
    <w:rsid w:val="00F45C1A"/>
    <w:rsid w:val="00F477C6"/>
    <w:rsid w:val="00F51AE5"/>
    <w:rsid w:val="00F5207E"/>
    <w:rsid w:val="00F53375"/>
    <w:rsid w:val="00F555F3"/>
    <w:rsid w:val="00F56D05"/>
    <w:rsid w:val="00F60384"/>
    <w:rsid w:val="00F62BD0"/>
    <w:rsid w:val="00F6326D"/>
    <w:rsid w:val="00F701DC"/>
    <w:rsid w:val="00F70B6E"/>
    <w:rsid w:val="00F72C6D"/>
    <w:rsid w:val="00F74992"/>
    <w:rsid w:val="00F839AB"/>
    <w:rsid w:val="00F8402D"/>
    <w:rsid w:val="00F86A76"/>
    <w:rsid w:val="00F9014C"/>
    <w:rsid w:val="00F91084"/>
    <w:rsid w:val="00F93639"/>
    <w:rsid w:val="00F94F65"/>
    <w:rsid w:val="00F9573B"/>
    <w:rsid w:val="00F95D1C"/>
    <w:rsid w:val="00F96CDC"/>
    <w:rsid w:val="00FA127B"/>
    <w:rsid w:val="00FA2F12"/>
    <w:rsid w:val="00FB3F24"/>
    <w:rsid w:val="00FB6018"/>
    <w:rsid w:val="00FB65F8"/>
    <w:rsid w:val="00FB6E85"/>
    <w:rsid w:val="00FC146B"/>
    <w:rsid w:val="00FC348C"/>
    <w:rsid w:val="00FC665B"/>
    <w:rsid w:val="00FC79F2"/>
    <w:rsid w:val="00FC7C45"/>
    <w:rsid w:val="00FD05FB"/>
    <w:rsid w:val="00FD11F7"/>
    <w:rsid w:val="00FD12E5"/>
    <w:rsid w:val="00FD12F5"/>
    <w:rsid w:val="00FD4FAF"/>
    <w:rsid w:val="00FE12DB"/>
    <w:rsid w:val="00FE215B"/>
    <w:rsid w:val="00FE421A"/>
    <w:rsid w:val="00FE6340"/>
    <w:rsid w:val="00FE64CA"/>
    <w:rsid w:val="00FE6E85"/>
    <w:rsid w:val="00FE7821"/>
    <w:rsid w:val="00FF0323"/>
    <w:rsid w:val="00FF19FC"/>
    <w:rsid w:val="00FF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ru-RU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semiHidden="0" w:unhideWhenUsed="0"/>
    <w:lsdException w:name="No Spacing" w:locked="0" w:semiHidden="0" w:unhideWhenUsed="0" w:qFormat="1"/>
    <w:lsdException w:name="Light Shading" w:locked="0" w:semiHidden="0" w:unhideWhenUsed="0"/>
    <w:lsdException w:name="Light List" w:locked="0" w:semiHidden="0" w:unhideWhenUsed="0"/>
    <w:lsdException w:name="Light Grid" w:locked="0" w:semiHidden="0" w:unhideWhenUsed="0"/>
    <w:lsdException w:name="Medium Shading 1" w:locked="0" w:semiHidden="0" w:unhideWhenUsed="0"/>
    <w:lsdException w:name="Medium Shading 2" w:locked="0" w:semiHidden="0" w:unhideWhenUsed="0"/>
    <w:lsdException w:name="Medium List 1" w:locked="0" w:semiHidden="0" w:unhideWhenUsed="0"/>
    <w:lsdException w:name="Medium List 2" w:locked="0" w:semiHidden="0" w:unhideWhenUsed="0"/>
    <w:lsdException w:name="Medium Grid 1" w:locked="0" w:unhideWhenUsed="0"/>
    <w:lsdException w:name="Medium Grid 2" w:locked="0" w:semiHidden="0" w:uiPriority="1" w:unhideWhenUsed="0" w:qFormat="1"/>
    <w:lsdException w:name="Medium Grid 3" w:locked="0" w:semiHidden="0" w:uiPriority="60" w:unhideWhenUsed="0"/>
    <w:lsdException w:name="Dark List" w:locked="0" w:semiHidden="0" w:uiPriority="61" w:unhideWhenUsed="0"/>
    <w:lsdException w:name="Colorful Shading" w:locked="0" w:semiHidden="0" w:uiPriority="62" w:unhideWhenUsed="0"/>
    <w:lsdException w:name="Colorful List" w:locked="0" w:semiHidden="0" w:uiPriority="63" w:unhideWhenUsed="0"/>
    <w:lsdException w:name="Colorful Grid" w:locked="0" w:semiHidden="0" w:uiPriority="64" w:unhideWhenUsed="0"/>
    <w:lsdException w:name="Light Shading Accent 1" w:locked="0" w:semiHidden="0" w:uiPriority="65" w:unhideWhenUsed="0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semiHidden="0" w:uiPriority="71" w:unhideWhenUsed="0"/>
    <w:lsdException w:name="List Paragraph" w:locked="0" w:semiHidden="0" w:uiPriority="72" w:unhideWhenUsed="0" w:qFormat="1"/>
    <w:lsdException w:name="Quote" w:locked="0" w:semiHidden="0" w:uiPriority="73" w:unhideWhenUsed="0" w:qFormat="1"/>
    <w:lsdException w:name="Intense Quote" w:locked="0" w:semiHidden="0" w:uiPriority="60" w:unhideWhenUsed="0" w:qFormat="1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unhideWhenUsed="0"/>
    <w:lsdException w:name="Colorful List Accent 1" w:locked="0" w:semiHidden="0" w:uiPriority="34" w:unhideWhenUsed="0" w:qFormat="1"/>
    <w:lsdException w:name="Colorful Grid Accent 1" w:locked="0" w:semiHidden="0" w:uiPriority="29" w:unhideWhenUsed="0" w:qFormat="1"/>
    <w:lsdException w:name="Light Shading Accent 2" w:locked="0" w:semiHidden="0" w:uiPriority="30" w:unhideWhenUsed="0" w:qFormat="1"/>
    <w:lsdException w:name="Light List Accent 2" w:locked="0" w:semiHidden="0" w:uiPriority="66" w:unhideWhenUsed="0"/>
    <w:lsdException w:name="Light Grid Accent 2" w:locked="0" w:semiHidden="0" w:uiPriority="67" w:unhideWhenUsed="0"/>
    <w:lsdException w:name="Medium Shading 1 Accent 2" w:locked="0" w:semiHidden="0" w:uiPriority="68" w:unhideWhenUsed="0"/>
    <w:lsdException w:name="Medium Shading 2 Accent 2" w:locked="0" w:semiHidden="0" w:uiPriority="69" w:unhideWhenUsed="0"/>
    <w:lsdException w:name="Medium List 1 Accent 2" w:locked="0" w:semiHidden="0" w:uiPriority="70" w:unhideWhenUsed="0"/>
    <w:lsdException w:name="Medium List 2 Accent 2" w:locked="0" w:semiHidden="0" w:uiPriority="71" w:unhideWhenUsed="0"/>
    <w:lsdException w:name="Medium Grid 1 Accent 2" w:locked="0" w:semiHidden="0" w:uiPriority="72" w:unhideWhenUsed="0"/>
    <w:lsdException w:name="Medium Grid 2 Accent 2" w:locked="0" w:semiHidden="0" w:uiPriority="73" w:unhideWhenUsed="0"/>
    <w:lsdException w:name="Medium Grid 3 Accent 2" w:locked="0" w:semiHidden="0" w:uiPriority="60" w:unhideWhenUsed="0"/>
    <w:lsdException w:name="Dark List Accent 2" w:locked="0" w:semiHidden="0" w:uiPriority="61" w:unhideWhenUsed="0"/>
    <w:lsdException w:name="Colorful Shading Accent 2" w:locked="0" w:semiHidden="0" w:uiPriority="62" w:unhideWhenUsed="0"/>
    <w:lsdException w:name="Colorful List Accent 2" w:locked="0" w:semiHidden="0" w:uiPriority="63" w:unhideWhenUsed="0"/>
    <w:lsdException w:name="Colorful Grid Accent 2" w:locked="0" w:semiHidden="0" w:uiPriority="64" w:unhideWhenUsed="0"/>
    <w:lsdException w:name="Light Shading Accent 3" w:locked="0" w:semiHidden="0" w:uiPriority="65" w:unhideWhenUsed="0"/>
    <w:lsdException w:name="Light List Accent 3" w:locked="0" w:semiHidden="0" w:uiPriority="66" w:unhideWhenUsed="0"/>
    <w:lsdException w:name="Light Grid Accent 3" w:locked="0" w:semiHidden="0" w:uiPriority="67" w:unhideWhenUsed="0"/>
    <w:lsdException w:name="Medium Shading 1 Accent 3" w:locked="0" w:semiHidden="0" w:uiPriority="68" w:unhideWhenUsed="0"/>
    <w:lsdException w:name="Medium Shading 2 Accent 3" w:locked="0" w:semiHidden="0" w:uiPriority="69" w:unhideWhenUsed="0"/>
    <w:lsdException w:name="Medium List 1 Accent 3" w:locked="0" w:semiHidden="0" w:uiPriority="70" w:unhideWhenUsed="0"/>
    <w:lsdException w:name="Medium List 2 Accent 3" w:locked="0" w:semiHidden="0" w:uiPriority="71" w:unhideWhenUsed="0"/>
    <w:lsdException w:name="Medium Grid 1 Accent 3" w:locked="0" w:semiHidden="0" w:uiPriority="72" w:unhideWhenUsed="0"/>
    <w:lsdException w:name="Medium Grid 2 Accent 3" w:locked="0" w:semiHidden="0" w:uiPriority="73" w:unhideWhenUsed="0"/>
    <w:lsdException w:name="Medium Grid 3 Accent 3" w:locked="0" w:semiHidden="0" w:uiPriority="60" w:unhideWhenUsed="0"/>
    <w:lsdException w:name="Dark List Accent 3" w:locked="0" w:semiHidden="0" w:uiPriority="61" w:unhideWhenUsed="0"/>
    <w:lsdException w:name="Colorful Shading Accent 3" w:locked="0" w:semiHidden="0" w:uiPriority="62" w:unhideWhenUsed="0"/>
    <w:lsdException w:name="Colorful List Accent 3" w:locked="0" w:semiHidden="0" w:uiPriority="63" w:unhideWhenUsed="0"/>
    <w:lsdException w:name="Colorful Grid Accent 3" w:locked="0" w:semiHidden="0" w:uiPriority="64" w:unhideWhenUsed="0"/>
    <w:lsdException w:name="Light Shading Accent 4" w:locked="0" w:semiHidden="0" w:uiPriority="65" w:unhideWhenUsed="0"/>
    <w:lsdException w:name="Light List Accent 4" w:locked="0" w:semiHidden="0" w:uiPriority="66" w:unhideWhenUsed="0"/>
    <w:lsdException w:name="Light Grid Accent 4" w:locked="0" w:semiHidden="0" w:uiPriority="67" w:unhideWhenUsed="0"/>
    <w:lsdException w:name="Medium Shading 1 Accent 4" w:locked="0" w:semiHidden="0" w:uiPriority="68" w:unhideWhenUsed="0"/>
    <w:lsdException w:name="Medium Shading 2 Accent 4" w:locked="0" w:semiHidden="0" w:uiPriority="69" w:unhideWhenUsed="0"/>
    <w:lsdException w:name="Medium List 1 Accent 4" w:locked="0" w:semiHidden="0" w:uiPriority="70" w:unhideWhenUsed="0"/>
    <w:lsdException w:name="Medium List 2 Accent 4" w:locked="0" w:semiHidden="0" w:uiPriority="71" w:unhideWhenUsed="0"/>
    <w:lsdException w:name="Medium Grid 1 Accent 4" w:locked="0" w:semiHidden="0" w:uiPriority="72" w:unhideWhenUsed="0"/>
    <w:lsdException w:name="Medium Grid 2 Accent 4" w:locked="0" w:semiHidden="0" w:uiPriority="73" w:unhideWhenUsed="0"/>
    <w:lsdException w:name="Medium Grid 3 Accent 4" w:locked="0" w:semiHidden="0" w:uiPriority="60" w:unhideWhenUsed="0"/>
    <w:lsdException w:name="Dark List Accent 4" w:locked="0" w:semiHidden="0" w:uiPriority="61" w:unhideWhenUsed="0"/>
    <w:lsdException w:name="Colorful Shading Accent 4" w:locked="0" w:semiHidden="0" w:uiPriority="62" w:unhideWhenUsed="0"/>
    <w:lsdException w:name="Colorful List Accent 4" w:locked="0" w:semiHidden="0" w:uiPriority="63" w:unhideWhenUsed="0"/>
    <w:lsdException w:name="Colorful Grid Accent 4" w:locked="0" w:semiHidden="0" w:uiPriority="64" w:unhideWhenUsed="0"/>
    <w:lsdException w:name="Light Shading Accent 5" w:locked="0" w:semiHidden="0" w:uiPriority="65" w:unhideWhenUsed="0"/>
    <w:lsdException w:name="Light List Accent 5" w:locked="0" w:semiHidden="0" w:uiPriority="66" w:unhideWhenUsed="0"/>
    <w:lsdException w:name="Light Grid Accent 5" w:locked="0" w:semiHidden="0" w:uiPriority="67" w:unhideWhenUsed="0"/>
    <w:lsdException w:name="Medium Shading 1 Accent 5" w:locked="0" w:semiHidden="0" w:uiPriority="68" w:unhideWhenUsed="0"/>
    <w:lsdException w:name="Medium Shading 2 Accent 5" w:locked="0" w:semiHidden="0" w:uiPriority="69" w:unhideWhenUsed="0"/>
    <w:lsdException w:name="Medium List 1 Accent 5" w:locked="0" w:semiHidden="0" w:uiPriority="70" w:unhideWhenUsed="0"/>
    <w:lsdException w:name="Medium List 2 Accent 5" w:locked="0" w:semiHidden="0" w:uiPriority="71" w:unhideWhenUsed="0"/>
    <w:lsdException w:name="Medium Grid 1 Accent 5" w:locked="0" w:semiHidden="0" w:uiPriority="72" w:unhideWhenUsed="0"/>
    <w:lsdException w:name="Medium Grid 2 Accent 5" w:locked="0" w:semiHidden="0" w:uiPriority="73" w:unhideWhenUsed="0"/>
    <w:lsdException w:name="Medium Grid 3 Accent 5" w:locked="0" w:semiHidden="0" w:uiPriority="60" w:unhideWhenUsed="0"/>
    <w:lsdException w:name="Dark List Accent 5" w:locked="0" w:semiHidden="0" w:uiPriority="61" w:unhideWhenUsed="0"/>
    <w:lsdException w:name="Colorful Shading Accent 5" w:locked="0" w:semiHidden="0" w:uiPriority="62" w:unhideWhenUsed="0"/>
    <w:lsdException w:name="Colorful List Accent 5" w:locked="0" w:semiHidden="0" w:uiPriority="63" w:unhideWhenUsed="0"/>
    <w:lsdException w:name="Colorful Grid Accent 5" w:locked="0" w:semiHidden="0" w:uiPriority="64" w:unhideWhenUsed="0"/>
    <w:lsdException w:name="Light Shading Accent 6" w:locked="0" w:semiHidden="0" w:uiPriority="65" w:unhideWhenUsed="0"/>
    <w:lsdException w:name="Light List Accent 6" w:locked="0" w:semiHidden="0" w:uiPriority="66" w:unhideWhenUsed="0"/>
    <w:lsdException w:name="Light Grid Accent 6" w:locked="0" w:semiHidden="0" w:uiPriority="67" w:unhideWhenUsed="0"/>
    <w:lsdException w:name="Medium Shading 1 Accent 6" w:locked="0" w:semiHidden="0" w:uiPriority="68" w:unhideWhenUsed="0"/>
    <w:lsdException w:name="Medium Shading 2 Accent 6" w:locked="0" w:semiHidden="0" w:uiPriority="69" w:unhideWhenUsed="0"/>
    <w:lsdException w:name="Medium List 1 Accent 6" w:locked="0" w:semiHidden="0" w:uiPriority="70" w:unhideWhenUsed="0"/>
    <w:lsdException w:name="Medium List 2 Accent 6" w:locked="0" w:semiHidden="0" w:uiPriority="71" w:unhideWhenUsed="0"/>
    <w:lsdException w:name="Medium Grid 1 Accent 6" w:locked="0" w:semiHidden="0" w:uiPriority="72" w:unhideWhenUsed="0"/>
    <w:lsdException w:name="Medium Grid 2 Accent 6" w:locked="0" w:semiHidden="0" w:uiPriority="73" w:unhideWhenUsed="0"/>
    <w:lsdException w:name="Medium Grid 3 Accent 6" w:locked="0" w:semiHidden="0" w:uiPriority="60" w:unhideWhenUsed="0"/>
    <w:lsdException w:name="Dark List Accent 6" w:locked="0" w:semiHidden="0" w:uiPriority="61" w:unhideWhenUsed="0"/>
    <w:lsdException w:name="Colorful Shading Accent 6" w:locked="0" w:semiHidden="0" w:uiPriority="62" w:unhideWhenUsed="0"/>
    <w:lsdException w:name="Colorful List Accent 6" w:locked="0" w:semiHidden="0" w:uiPriority="63" w:unhideWhenUsed="0"/>
    <w:lsdException w:name="Colorful Grid Accent 6" w:locked="0" w:semiHidden="0" w:uiPriority="64" w:unhideWhenUsed="0"/>
    <w:lsdException w:name="Subtle Emphasis" w:locked="0" w:semiHidden="0" w:uiPriority="65" w:unhideWhenUsed="0" w:qFormat="1"/>
    <w:lsdException w:name="Intense Emphasis" w:locked="0" w:semiHidden="0" w:uiPriority="66" w:unhideWhenUsed="0" w:qFormat="1"/>
    <w:lsdException w:name="Subtle Reference" w:locked="0" w:semiHidden="0" w:uiPriority="67" w:unhideWhenUsed="0" w:qFormat="1"/>
    <w:lsdException w:name="Intense Reference" w:locked="0" w:semiHidden="0" w:uiPriority="68" w:unhideWhenUsed="0" w:qFormat="1"/>
    <w:lsdException w:name="Book Title" w:locked="0" w:semiHidden="0" w:uiPriority="69" w:unhideWhenUsed="0" w:qFormat="1"/>
    <w:lsdException w:name="Bibliography" w:locked="0" w:semiHidden="0" w:uiPriority="70" w:unhideWhenUsed="0"/>
    <w:lsdException w:name="TOC Heading" w:locked="0" w:uiPriority="71" w:qFormat="1"/>
  </w:latentStyles>
  <w:style w:type="paragraph" w:default="1" w:styleId="a0">
    <w:name w:val="Normal"/>
    <w:qFormat/>
    <w:rsid w:val="0001047E"/>
    <w:pPr>
      <w:widowControl w:val="0"/>
      <w:tabs>
        <w:tab w:val="left" w:pos="630"/>
      </w:tabs>
      <w:snapToGrid w:val="0"/>
      <w:spacing w:before="60" w:after="60" w:line="276" w:lineRule="auto"/>
      <w:jc w:val="both"/>
    </w:pPr>
    <w:rPr>
      <w:rFonts w:ascii="Convection" w:eastAsia="Times New Roman" w:hAnsi="Convection"/>
      <w:color w:val="777777"/>
      <w:kern w:val="16"/>
      <w:sz w:val="12"/>
      <w:szCs w:val="13"/>
    </w:rPr>
  </w:style>
  <w:style w:type="paragraph" w:styleId="1">
    <w:name w:val="heading 1"/>
    <w:basedOn w:val="a0"/>
    <w:next w:val="a0"/>
    <w:link w:val="10"/>
    <w:qFormat/>
    <w:rsid w:val="00E672D2"/>
    <w:pPr>
      <w:keepNext/>
      <w:pBdr>
        <w:bottom w:val="single" w:sz="4" w:space="1" w:color="auto"/>
      </w:pBdr>
      <w:spacing w:line="240" w:lineRule="auto"/>
      <w:outlineLvl w:val="0"/>
    </w:pPr>
    <w:rPr>
      <w:rFonts w:cs="Arial"/>
      <w:b/>
      <w:bCs/>
      <w:kern w:val="32"/>
      <w:sz w:val="20"/>
      <w:szCs w:val="32"/>
    </w:rPr>
  </w:style>
  <w:style w:type="paragraph" w:styleId="2">
    <w:name w:val="heading 2"/>
    <w:basedOn w:val="a0"/>
    <w:next w:val="a0"/>
    <w:link w:val="20"/>
    <w:autoRedefine/>
    <w:qFormat/>
    <w:rsid w:val="00F74992"/>
    <w:pPr>
      <w:tabs>
        <w:tab w:val="clear" w:pos="630"/>
      </w:tabs>
      <w:spacing w:before="100" w:after="0" w:line="240" w:lineRule="auto"/>
      <w:outlineLvl w:val="1"/>
    </w:pPr>
    <w:rPr>
      <w:b/>
      <w:color w:val="FF0000"/>
      <w:spacing w:val="-4"/>
      <w:kern w:val="2"/>
      <w:sz w:val="16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173E80"/>
    <w:pPr>
      <w:keepNext/>
      <w:keepLines/>
      <w:spacing w:before="200"/>
      <w:outlineLvl w:val="2"/>
    </w:pPr>
    <w:rPr>
      <w:rFonts w:ascii="Cambria" w:hAnsi="Cambria"/>
      <w:b/>
      <w:bCs/>
      <w:color w:val="DDDDDD"/>
    </w:rPr>
  </w:style>
  <w:style w:type="paragraph" w:styleId="4">
    <w:name w:val="heading 4"/>
    <w:basedOn w:val="a0"/>
    <w:next w:val="a0"/>
    <w:link w:val="40"/>
    <w:uiPriority w:val="99"/>
    <w:qFormat/>
    <w:rsid w:val="000818D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DDDDDD"/>
    </w:rPr>
  </w:style>
  <w:style w:type="paragraph" w:styleId="5">
    <w:name w:val="heading 5"/>
    <w:basedOn w:val="a0"/>
    <w:next w:val="a0"/>
    <w:link w:val="50"/>
    <w:uiPriority w:val="99"/>
    <w:qFormat/>
    <w:rsid w:val="000818D4"/>
    <w:pPr>
      <w:keepNext/>
      <w:keepLines/>
      <w:spacing w:before="200"/>
      <w:outlineLvl w:val="4"/>
    </w:pPr>
    <w:rPr>
      <w:rFonts w:ascii="Cambria" w:hAnsi="Cambria"/>
      <w:color w:val="6E6E6E"/>
    </w:rPr>
  </w:style>
  <w:style w:type="paragraph" w:styleId="6">
    <w:name w:val="heading 6"/>
    <w:basedOn w:val="a0"/>
    <w:next w:val="a0"/>
    <w:link w:val="60"/>
    <w:uiPriority w:val="99"/>
    <w:qFormat/>
    <w:rsid w:val="000818D4"/>
    <w:pPr>
      <w:keepNext/>
      <w:keepLines/>
      <w:spacing w:before="200"/>
      <w:outlineLvl w:val="5"/>
    </w:pPr>
    <w:rPr>
      <w:rFonts w:ascii="Cambria" w:hAnsi="Cambria"/>
      <w:i/>
      <w:iCs/>
      <w:color w:val="6E6E6E"/>
    </w:rPr>
  </w:style>
  <w:style w:type="paragraph" w:styleId="7">
    <w:name w:val="heading 7"/>
    <w:basedOn w:val="a0"/>
    <w:next w:val="a0"/>
    <w:link w:val="70"/>
    <w:uiPriority w:val="99"/>
    <w:qFormat/>
    <w:rsid w:val="000818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locked/>
    <w:rsid w:val="000379D6"/>
    <w:pPr>
      <w:keepNext/>
      <w:keepLines/>
      <w:tabs>
        <w:tab w:val="num" w:pos="1440"/>
      </w:tabs>
      <w:spacing w:before="240" w:after="64" w:line="320" w:lineRule="auto"/>
      <w:ind w:left="1440" w:hanging="1440"/>
      <w:outlineLvl w:val="7"/>
    </w:pPr>
    <w:rPr>
      <w:rFonts w:ascii="Arial" w:eastAsia="SimHei" w:hAnsi="Arial"/>
      <w:kern w:val="2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locked/>
    <w:rsid w:val="000379D6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SimHei" w:hAnsi="Arial"/>
      <w:kern w:val="2"/>
      <w:sz w:val="22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672D2"/>
    <w:rPr>
      <w:rFonts w:ascii="Convection" w:eastAsia="Times New Roman" w:hAnsi="Convection" w:cs="Arial"/>
      <w:b/>
      <w:bCs/>
      <w:color w:val="777777"/>
      <w:kern w:val="32"/>
      <w:szCs w:val="32"/>
      <w:lang w:eastAsia="ru-RU"/>
    </w:rPr>
  </w:style>
  <w:style w:type="character" w:customStyle="1" w:styleId="20">
    <w:name w:val="Заголовок 2 Знак"/>
    <w:link w:val="2"/>
    <w:locked/>
    <w:rsid w:val="00F74992"/>
    <w:rPr>
      <w:rFonts w:ascii="Convection" w:eastAsia="Times New Roman" w:hAnsi="Convection"/>
      <w:b/>
      <w:color w:val="FF0000"/>
      <w:spacing w:val="-4"/>
      <w:kern w:val="2"/>
      <w:sz w:val="16"/>
    </w:rPr>
  </w:style>
  <w:style w:type="character" w:customStyle="1" w:styleId="30">
    <w:name w:val="Заголовок 3 Знак"/>
    <w:link w:val="3"/>
    <w:uiPriority w:val="99"/>
    <w:locked/>
    <w:rsid w:val="00173E80"/>
    <w:rPr>
      <w:rFonts w:ascii="Cambria" w:hAnsi="Cambria" w:cs="Times New Roman"/>
      <w:b/>
      <w:bCs/>
      <w:color w:val="DDDDDD"/>
    </w:rPr>
  </w:style>
  <w:style w:type="character" w:customStyle="1" w:styleId="40">
    <w:name w:val="Заголовок 4 Знак"/>
    <w:link w:val="4"/>
    <w:uiPriority w:val="99"/>
    <w:locked/>
    <w:rsid w:val="000818D4"/>
    <w:rPr>
      <w:rFonts w:ascii="Cambria" w:hAnsi="Cambria" w:cs="Times New Roman"/>
      <w:b/>
      <w:bCs/>
      <w:i/>
      <w:iCs/>
      <w:color w:val="DDDDDD"/>
    </w:rPr>
  </w:style>
  <w:style w:type="character" w:customStyle="1" w:styleId="50">
    <w:name w:val="Заголовок 5 Знак"/>
    <w:link w:val="5"/>
    <w:uiPriority w:val="99"/>
    <w:semiHidden/>
    <w:locked/>
    <w:rsid w:val="000818D4"/>
    <w:rPr>
      <w:rFonts w:ascii="Cambria" w:hAnsi="Cambria" w:cs="Times New Roman"/>
      <w:color w:val="6E6E6E"/>
    </w:rPr>
  </w:style>
  <w:style w:type="character" w:customStyle="1" w:styleId="60">
    <w:name w:val="Заголовок 6 Знак"/>
    <w:link w:val="6"/>
    <w:uiPriority w:val="99"/>
    <w:semiHidden/>
    <w:locked/>
    <w:rsid w:val="000818D4"/>
    <w:rPr>
      <w:rFonts w:ascii="Cambria" w:hAnsi="Cambria" w:cs="Times New Roman"/>
      <w:i/>
      <w:iCs/>
      <w:color w:val="6E6E6E"/>
    </w:rPr>
  </w:style>
  <w:style w:type="character" w:customStyle="1" w:styleId="70">
    <w:name w:val="Заголовок 7 Знак"/>
    <w:link w:val="7"/>
    <w:uiPriority w:val="99"/>
    <w:semiHidden/>
    <w:locked/>
    <w:rsid w:val="000818D4"/>
    <w:rPr>
      <w:rFonts w:ascii="Cambria" w:hAnsi="Cambria" w:cs="Times New Roman"/>
      <w:i/>
      <w:iCs/>
      <w:color w:val="404040"/>
    </w:rPr>
  </w:style>
  <w:style w:type="paragraph" w:styleId="a4">
    <w:name w:val="header"/>
    <w:basedOn w:val="a0"/>
    <w:link w:val="a5"/>
    <w:uiPriority w:val="99"/>
    <w:rsid w:val="002E444D"/>
    <w:pPr>
      <w:tabs>
        <w:tab w:val="center" w:pos="4680"/>
        <w:tab w:val="right" w:pos="9360"/>
      </w:tabs>
      <w:spacing w:before="24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2E444D"/>
    <w:rPr>
      <w:rFonts w:cs="Times New Roman"/>
    </w:rPr>
  </w:style>
  <w:style w:type="paragraph" w:styleId="a">
    <w:name w:val="footer"/>
    <w:basedOn w:val="a0"/>
    <w:link w:val="a6"/>
    <w:uiPriority w:val="99"/>
    <w:rsid w:val="00AE7D18"/>
    <w:pPr>
      <w:numPr>
        <w:numId w:val="3"/>
      </w:numPr>
      <w:spacing w:line="240" w:lineRule="auto"/>
    </w:pPr>
    <w:rPr>
      <w:sz w:val="16"/>
    </w:rPr>
  </w:style>
  <w:style w:type="character" w:customStyle="1" w:styleId="a6">
    <w:name w:val="Нижний колонтитул Знак"/>
    <w:link w:val="a"/>
    <w:uiPriority w:val="99"/>
    <w:locked/>
    <w:rsid w:val="00AE7D18"/>
    <w:rPr>
      <w:sz w:val="16"/>
      <w:szCs w:val="22"/>
    </w:rPr>
  </w:style>
  <w:style w:type="paragraph" w:customStyle="1" w:styleId="-11">
    <w:name w:val="Цветной список - Акцент 11"/>
    <w:basedOn w:val="BodyText"/>
    <w:link w:val="-1"/>
    <w:uiPriority w:val="34"/>
    <w:qFormat/>
    <w:rsid w:val="0029380F"/>
    <w:pPr>
      <w:numPr>
        <w:numId w:val="7"/>
      </w:numPr>
    </w:pPr>
  </w:style>
  <w:style w:type="paragraph" w:styleId="a7">
    <w:name w:val="Balloon Text"/>
    <w:basedOn w:val="a0"/>
    <w:link w:val="a8"/>
    <w:uiPriority w:val="99"/>
    <w:semiHidden/>
    <w:rsid w:val="002B10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B1014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1A1182"/>
    <w:pPr>
      <w:tabs>
        <w:tab w:val="left" w:pos="324"/>
        <w:tab w:val="right" w:leader="dot" w:pos="3860"/>
      </w:tabs>
      <w:ind w:left="216"/>
    </w:pPr>
    <w:rPr>
      <w:rFonts w:ascii="Calibri" w:hAnsi="Calibri"/>
      <w:bCs/>
      <w:szCs w:val="20"/>
    </w:rPr>
  </w:style>
  <w:style w:type="paragraph" w:customStyle="1" w:styleId="BodyText">
    <w:name w:val="BodyText"/>
    <w:basedOn w:val="a0"/>
    <w:link w:val="BodyTextChar"/>
    <w:uiPriority w:val="99"/>
    <w:rsid w:val="006A1F5B"/>
    <w:pPr>
      <w:spacing w:line="240" w:lineRule="auto"/>
    </w:pPr>
    <w:rPr>
      <w:color w:val="000000"/>
      <w:kern w:val="2"/>
    </w:rPr>
  </w:style>
  <w:style w:type="character" w:customStyle="1" w:styleId="BodyTextChar">
    <w:name w:val="BodyText Char"/>
    <w:link w:val="BodyText"/>
    <w:uiPriority w:val="99"/>
    <w:locked/>
    <w:rsid w:val="006A1F5B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9">
    <w:name w:val="Body Text Indent"/>
    <w:basedOn w:val="a0"/>
    <w:link w:val="aa"/>
    <w:uiPriority w:val="99"/>
    <w:rsid w:val="006952A7"/>
    <w:pPr>
      <w:tabs>
        <w:tab w:val="num" w:pos="1800"/>
      </w:tabs>
      <w:spacing w:before="240" w:after="240" w:line="240" w:lineRule="auto"/>
      <w:ind w:left="1800" w:hanging="360"/>
    </w:pPr>
    <w:rPr>
      <w:rFonts w:ascii="Arial" w:eastAsia="SimSun" w:hAnsi="Arial"/>
      <w:kern w:val="2"/>
      <w:szCs w:val="24"/>
    </w:rPr>
  </w:style>
  <w:style w:type="character" w:customStyle="1" w:styleId="aa">
    <w:name w:val="Основной текст с отступом Знак"/>
    <w:link w:val="a9"/>
    <w:uiPriority w:val="99"/>
    <w:locked/>
    <w:rsid w:val="006952A7"/>
    <w:rPr>
      <w:rFonts w:ascii="Arial" w:eastAsia="SimSun" w:hAnsi="Arial" w:cs="Times New Roman"/>
      <w:kern w:val="2"/>
      <w:sz w:val="24"/>
      <w:szCs w:val="24"/>
      <w:lang w:eastAsia="ru-RU"/>
    </w:rPr>
  </w:style>
  <w:style w:type="paragraph" w:customStyle="1" w:styleId="Table-text">
    <w:name w:val="Table-text"/>
    <w:basedOn w:val="a0"/>
    <w:uiPriority w:val="99"/>
    <w:rsid w:val="006952A7"/>
    <w:pPr>
      <w:spacing w:before="40" w:after="40" w:line="240" w:lineRule="auto"/>
    </w:pPr>
    <w:rPr>
      <w:rFonts w:ascii="Helvetica Neue" w:eastAsia="SimSun" w:hAnsi="Helvetica Neue" w:cs="Arial"/>
      <w:kern w:val="2"/>
    </w:rPr>
  </w:style>
  <w:style w:type="paragraph" w:styleId="31">
    <w:name w:val="Body Text 3"/>
    <w:basedOn w:val="a0"/>
    <w:link w:val="32"/>
    <w:uiPriority w:val="99"/>
    <w:rsid w:val="00C50865"/>
    <w:pPr>
      <w:spacing w:before="240" w:after="120" w:line="240" w:lineRule="auto"/>
      <w:ind w:left="892" w:hanging="446"/>
    </w:pPr>
    <w:rPr>
      <w:rFonts w:ascii="Arial" w:eastAsia="SimSun" w:hAnsi="Arial"/>
      <w:kern w:val="2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C50865"/>
    <w:rPr>
      <w:rFonts w:ascii="Arial" w:eastAsia="SimSun" w:hAnsi="Arial" w:cs="Times New Roman"/>
      <w:kern w:val="2"/>
      <w:sz w:val="16"/>
      <w:szCs w:val="16"/>
      <w:lang w:eastAsia="ru-RU"/>
    </w:rPr>
  </w:style>
  <w:style w:type="paragraph" w:customStyle="1" w:styleId="TableText">
    <w:name w:val="TableText"/>
    <w:basedOn w:val="a0"/>
    <w:link w:val="TableTextChar"/>
    <w:uiPriority w:val="99"/>
    <w:rsid w:val="00C50865"/>
    <w:pPr>
      <w:spacing w:before="20" w:after="20" w:line="240" w:lineRule="auto"/>
      <w:ind w:left="14"/>
    </w:pPr>
    <w:rPr>
      <w:rFonts w:eastAsia="SimSun"/>
      <w:kern w:val="2"/>
    </w:rPr>
  </w:style>
  <w:style w:type="character" w:customStyle="1" w:styleId="TableTextChar">
    <w:name w:val="TableText Char"/>
    <w:link w:val="TableText"/>
    <w:uiPriority w:val="99"/>
    <w:locked/>
    <w:rsid w:val="00C50865"/>
    <w:rPr>
      <w:rFonts w:ascii="Calibri" w:eastAsia="SimSun" w:hAnsi="Calibri" w:cs="Times New Roman"/>
      <w:kern w:val="2"/>
      <w:sz w:val="13"/>
      <w:szCs w:val="13"/>
      <w:lang w:eastAsia="ru-RU"/>
    </w:rPr>
  </w:style>
  <w:style w:type="table" w:styleId="ab">
    <w:name w:val="Table Grid"/>
    <w:basedOn w:val="a2"/>
    <w:uiPriority w:val="99"/>
    <w:rsid w:val="00C5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1">
    <w:name w:val="Numbered1"/>
    <w:basedOn w:val="a0"/>
    <w:uiPriority w:val="99"/>
    <w:rsid w:val="0047562A"/>
    <w:pPr>
      <w:numPr>
        <w:numId w:val="1"/>
      </w:numPr>
      <w:spacing w:line="240" w:lineRule="auto"/>
    </w:pPr>
    <w:rPr>
      <w:rFonts w:ascii="Helvetica Neue" w:eastAsia="SimSun" w:hAnsi="Helvetica Neue"/>
      <w:color w:val="000000"/>
      <w:kern w:val="2"/>
      <w:szCs w:val="15"/>
    </w:rPr>
  </w:style>
  <w:style w:type="paragraph" w:customStyle="1" w:styleId="BodyText-Items">
    <w:name w:val="BodyText-Items"/>
    <w:basedOn w:val="a0"/>
    <w:link w:val="BodyText-ItemsChar"/>
    <w:uiPriority w:val="99"/>
    <w:rsid w:val="00F44E56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-ItemsChar">
    <w:name w:val="BodyText-Items Char"/>
    <w:link w:val="BodyText-Items"/>
    <w:uiPriority w:val="99"/>
    <w:locked/>
    <w:rsid w:val="00F44E56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Task-Heading">
    <w:name w:val="Task-Heading"/>
    <w:basedOn w:val="a0"/>
    <w:link w:val="Task-HeadingChar"/>
    <w:uiPriority w:val="99"/>
    <w:rsid w:val="00167A19"/>
    <w:pPr>
      <w:spacing w:before="120" w:line="240" w:lineRule="auto"/>
      <w:ind w:left="216"/>
    </w:pPr>
    <w:rPr>
      <w:rFonts w:eastAsia="SimSun" w:cs="Arial"/>
      <w:kern w:val="2"/>
      <w:sz w:val="15"/>
      <w:szCs w:val="15"/>
    </w:rPr>
  </w:style>
  <w:style w:type="character" w:customStyle="1" w:styleId="Task-HeadingChar">
    <w:name w:val="Task-Heading Char"/>
    <w:link w:val="Task-Heading"/>
    <w:uiPriority w:val="99"/>
    <w:locked/>
    <w:rsid w:val="00167A19"/>
    <w:rPr>
      <w:rFonts w:ascii="Calibri" w:eastAsia="SimSun" w:hAnsi="Calibri" w:cs="Arial"/>
      <w:kern w:val="2"/>
      <w:sz w:val="15"/>
      <w:szCs w:val="15"/>
      <w:lang w:eastAsia="ru-RU"/>
    </w:rPr>
  </w:style>
  <w:style w:type="paragraph" w:customStyle="1" w:styleId="BulletedB">
    <w:name w:val="BulletedB"/>
    <w:basedOn w:val="ac"/>
    <w:link w:val="BulletedBChar"/>
    <w:uiPriority w:val="99"/>
    <w:rsid w:val="00516162"/>
    <w:pPr>
      <w:spacing w:after="0" w:line="240" w:lineRule="auto"/>
      <w:ind w:left="720"/>
    </w:pPr>
    <w:rPr>
      <w:rFonts w:eastAsia="SimSun"/>
      <w:kern w:val="2"/>
      <w:sz w:val="11"/>
    </w:rPr>
  </w:style>
  <w:style w:type="paragraph" w:styleId="ac">
    <w:name w:val="Body Text"/>
    <w:basedOn w:val="a0"/>
    <w:link w:val="ad"/>
    <w:uiPriority w:val="99"/>
    <w:semiHidden/>
    <w:rsid w:val="004C3B01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locked/>
    <w:rsid w:val="004C3B01"/>
    <w:rPr>
      <w:rFonts w:cs="Times New Roman"/>
    </w:rPr>
  </w:style>
  <w:style w:type="paragraph" w:customStyle="1" w:styleId="Footer1">
    <w:name w:val="Footer1"/>
    <w:basedOn w:val="a"/>
    <w:link w:val="Footer1Char"/>
    <w:autoRedefine/>
    <w:uiPriority w:val="99"/>
    <w:rsid w:val="003507CF"/>
    <w:pPr>
      <w:numPr>
        <w:numId w:val="2"/>
      </w:numPr>
    </w:pPr>
  </w:style>
  <w:style w:type="character" w:customStyle="1" w:styleId="Footer1Char">
    <w:name w:val="Footer1 Char"/>
    <w:link w:val="Footer1"/>
    <w:uiPriority w:val="99"/>
    <w:locked/>
    <w:rsid w:val="003507CF"/>
    <w:rPr>
      <w:sz w:val="16"/>
      <w:szCs w:val="22"/>
    </w:rPr>
  </w:style>
  <w:style w:type="paragraph" w:styleId="11">
    <w:name w:val="toc 1"/>
    <w:basedOn w:val="a0"/>
    <w:next w:val="a0"/>
    <w:autoRedefine/>
    <w:uiPriority w:val="39"/>
    <w:rsid w:val="001A1182"/>
    <w:pPr>
      <w:tabs>
        <w:tab w:val="left" w:pos="297"/>
        <w:tab w:val="right" w:leader="dot" w:pos="3860"/>
      </w:tabs>
      <w:ind w:right="36"/>
    </w:pPr>
    <w:rPr>
      <w:rFonts w:ascii="Calibri" w:hAnsi="Calibri"/>
      <w:bCs/>
      <w:caps/>
      <w:color w:val="666666"/>
      <w:szCs w:val="24"/>
    </w:rPr>
  </w:style>
  <w:style w:type="paragraph" w:styleId="33">
    <w:name w:val="toc 3"/>
    <w:basedOn w:val="a0"/>
    <w:next w:val="a0"/>
    <w:autoRedefine/>
    <w:uiPriority w:val="99"/>
    <w:rsid w:val="00173E80"/>
    <w:pPr>
      <w:ind w:left="220"/>
    </w:pPr>
    <w:rPr>
      <w:sz w:val="20"/>
      <w:szCs w:val="20"/>
    </w:rPr>
  </w:style>
  <w:style w:type="character" w:styleId="ae">
    <w:name w:val="Hyperlink"/>
    <w:uiPriority w:val="99"/>
    <w:rsid w:val="00173E80"/>
    <w:rPr>
      <w:rFonts w:cs="Times New Roman"/>
      <w:color w:val="5F5F5F"/>
      <w:u w:val="single"/>
    </w:rPr>
  </w:style>
  <w:style w:type="paragraph" w:customStyle="1" w:styleId="Guideline">
    <w:name w:val="Guideline"/>
    <w:basedOn w:val="a0"/>
    <w:link w:val="GuidelineChar"/>
    <w:autoRedefine/>
    <w:uiPriority w:val="99"/>
    <w:rsid w:val="0037305C"/>
    <w:pPr>
      <w:framePr w:wrap="notBeside" w:vAnchor="text" w:hAnchor="text" w:y="1"/>
      <w:shd w:val="clear" w:color="auto" w:fill="B9B9B9"/>
      <w:spacing w:line="240" w:lineRule="auto"/>
      <w:ind w:left="144"/>
    </w:pPr>
    <w:rPr>
      <w:rFonts w:ascii="Helvetica Neue" w:hAnsi="Helvetica Neue"/>
      <w:b/>
      <w:color w:val="000000"/>
      <w:kern w:val="2"/>
    </w:rPr>
  </w:style>
  <w:style w:type="paragraph" w:customStyle="1" w:styleId="Bulletted-2">
    <w:name w:val="Bulletted-2"/>
    <w:basedOn w:val="a0"/>
    <w:uiPriority w:val="99"/>
    <w:rsid w:val="0037305C"/>
    <w:pPr>
      <w:shd w:val="clear" w:color="auto" w:fill="B9B9B9"/>
      <w:tabs>
        <w:tab w:val="clear" w:pos="630"/>
        <w:tab w:val="num" w:pos="648"/>
      </w:tabs>
      <w:spacing w:line="240" w:lineRule="auto"/>
      <w:ind w:left="648" w:hanging="216"/>
    </w:pPr>
    <w:rPr>
      <w:rFonts w:ascii="Helvetica Neue" w:hAnsi="Helvetica Neue"/>
      <w:kern w:val="2"/>
      <w:szCs w:val="20"/>
    </w:rPr>
  </w:style>
  <w:style w:type="paragraph" w:customStyle="1" w:styleId="BodyText-0">
    <w:name w:val="BodyText-0"/>
    <w:basedOn w:val="a0"/>
    <w:link w:val="BodyText-0Char"/>
    <w:rsid w:val="00AF0C1A"/>
    <w:pPr>
      <w:spacing w:line="240" w:lineRule="auto"/>
      <w:ind w:left="90" w:hanging="180"/>
    </w:pPr>
    <w:rPr>
      <w:rFonts w:ascii="Helvetica Neue" w:hAnsi="Helvetica Neue"/>
      <w:b/>
      <w:color w:val="000000"/>
      <w:kern w:val="2"/>
    </w:rPr>
  </w:style>
  <w:style w:type="character" w:customStyle="1" w:styleId="BodyText-0Char">
    <w:name w:val="BodyText-0 Char"/>
    <w:link w:val="BodyText-0"/>
    <w:uiPriority w:val="99"/>
    <w:locked/>
    <w:rsid w:val="00AF0C1A"/>
    <w:rPr>
      <w:rFonts w:ascii="Helvetica Neue" w:hAnsi="Helvetica Neue" w:cs="Times New Roman"/>
      <w:b/>
      <w:color w:val="000000"/>
      <w:kern w:val="2"/>
      <w:sz w:val="13"/>
      <w:szCs w:val="13"/>
      <w:lang w:eastAsia="ru-RU"/>
    </w:rPr>
  </w:style>
  <w:style w:type="paragraph" w:customStyle="1" w:styleId="Bodytext3">
    <w:name w:val="Bodytext3"/>
    <w:basedOn w:val="a0"/>
    <w:link w:val="Bodytext3Char"/>
    <w:uiPriority w:val="99"/>
    <w:rsid w:val="0006419B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3Char">
    <w:name w:val="Bodytext3 Char"/>
    <w:link w:val="Bodytext3"/>
    <w:uiPriority w:val="99"/>
    <w:locked/>
    <w:rsid w:val="0006419B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Information">
    <w:name w:val="Information"/>
    <w:basedOn w:val="a0"/>
    <w:link w:val="InformationChar"/>
    <w:uiPriority w:val="99"/>
    <w:rsid w:val="00E61B8E"/>
    <w:pPr>
      <w:framePr w:wrap="notBeside" w:vAnchor="text" w:hAnchor="text" w:y="1"/>
      <w:shd w:val="clear" w:color="auto" w:fill="666666"/>
      <w:spacing w:line="240" w:lineRule="auto"/>
    </w:pPr>
    <w:rPr>
      <w:i/>
      <w:color w:val="FFFFFF"/>
      <w:kern w:val="2"/>
    </w:rPr>
  </w:style>
  <w:style w:type="character" w:customStyle="1" w:styleId="InformationChar">
    <w:name w:val="Information Char"/>
    <w:link w:val="Information"/>
    <w:uiPriority w:val="99"/>
    <w:locked/>
    <w:rsid w:val="00E61B8E"/>
    <w:rPr>
      <w:rFonts w:ascii="Calibri" w:hAnsi="Calibri" w:cs="Times New Roman"/>
      <w:i/>
      <w:color w:val="FFFFFF"/>
      <w:kern w:val="2"/>
      <w:sz w:val="13"/>
      <w:szCs w:val="13"/>
      <w:shd w:val="clear" w:color="auto" w:fill="666666"/>
      <w:lang w:eastAsia="ru-RU"/>
    </w:rPr>
  </w:style>
  <w:style w:type="paragraph" w:customStyle="1" w:styleId="StyleInformationLeft">
    <w:name w:val="Style Information + Left"/>
    <w:basedOn w:val="Information"/>
    <w:uiPriority w:val="99"/>
    <w:rsid w:val="00326380"/>
    <w:pPr>
      <w:framePr w:wrap="notBeside"/>
      <w:shd w:val="clear" w:color="auto" w:fill="auto"/>
      <w:spacing w:after="0"/>
      <w:jc w:val="left"/>
    </w:pPr>
    <w:rPr>
      <w:iCs/>
      <w:szCs w:val="20"/>
    </w:rPr>
  </w:style>
  <w:style w:type="paragraph" w:customStyle="1" w:styleId="Style1">
    <w:name w:val="Style1"/>
    <w:basedOn w:val="BulletedB"/>
    <w:link w:val="Style1Char"/>
    <w:uiPriority w:val="99"/>
    <w:rsid w:val="00985316"/>
    <w:pPr>
      <w:shd w:val="clear" w:color="auto" w:fill="7C7C7C"/>
      <w:ind w:left="0"/>
    </w:pPr>
  </w:style>
  <w:style w:type="paragraph" w:customStyle="1" w:styleId="Style2">
    <w:name w:val="Style2"/>
    <w:basedOn w:val="BulletedB"/>
    <w:link w:val="Style2Char"/>
    <w:uiPriority w:val="99"/>
    <w:rsid w:val="00BC5EA4"/>
    <w:pPr>
      <w:shd w:val="clear" w:color="auto" w:fill="7C7C7C"/>
      <w:ind w:left="432"/>
    </w:pPr>
  </w:style>
  <w:style w:type="character" w:customStyle="1" w:styleId="BulletedBChar">
    <w:name w:val="BulletedB Char"/>
    <w:link w:val="BulletedB"/>
    <w:uiPriority w:val="99"/>
    <w:locked/>
    <w:rsid w:val="00516162"/>
    <w:rPr>
      <w:rFonts w:ascii="Calibri" w:eastAsia="SimSun" w:hAnsi="Calibri" w:cs="Times New Roman"/>
      <w:kern w:val="2"/>
      <w:sz w:val="13"/>
      <w:szCs w:val="13"/>
      <w:lang w:eastAsia="ru-RU"/>
    </w:rPr>
  </w:style>
  <w:style w:type="character" w:customStyle="1" w:styleId="Style1Char">
    <w:name w:val="Style1 Char"/>
    <w:link w:val="Style1"/>
    <w:uiPriority w:val="99"/>
    <w:locked/>
    <w:rsid w:val="00985316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3">
    <w:name w:val="Style3"/>
    <w:basedOn w:val="Style2"/>
    <w:link w:val="Style3Char"/>
    <w:uiPriority w:val="99"/>
    <w:rsid w:val="00BC5EA4"/>
    <w:pPr>
      <w:shd w:val="clear" w:color="auto" w:fill="B9B9B9"/>
      <w:ind w:left="180"/>
    </w:pPr>
    <w:rPr>
      <w:b/>
    </w:rPr>
  </w:style>
  <w:style w:type="character" w:customStyle="1" w:styleId="Style2Char">
    <w:name w:val="Style2 Char"/>
    <w:link w:val="Style2"/>
    <w:uiPriority w:val="99"/>
    <w:locked/>
    <w:rsid w:val="00BC5EA4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4">
    <w:name w:val="Style4"/>
    <w:basedOn w:val="Style1"/>
    <w:link w:val="Style4Char"/>
    <w:uiPriority w:val="99"/>
    <w:rsid w:val="00BC5EA4"/>
    <w:pPr>
      <w:shd w:val="clear" w:color="auto" w:fill="B9B9B9"/>
      <w:tabs>
        <w:tab w:val="left" w:pos="1956"/>
      </w:tabs>
    </w:pPr>
    <w:rPr>
      <w:b/>
    </w:rPr>
  </w:style>
  <w:style w:type="character" w:customStyle="1" w:styleId="Style3Char">
    <w:name w:val="Style3 Char"/>
    <w:link w:val="Style3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character" w:customStyle="1" w:styleId="Style4Char">
    <w:name w:val="Style4 Char"/>
    <w:link w:val="Style4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paragraph" w:customStyle="1" w:styleId="Style5">
    <w:name w:val="Style5"/>
    <w:basedOn w:val="Guideline"/>
    <w:link w:val="Style5Char"/>
    <w:uiPriority w:val="99"/>
    <w:rsid w:val="009F6CB1"/>
    <w:pPr>
      <w:framePr w:wrap="auto" w:vAnchor="margin" w:yAlign="inline"/>
      <w:shd w:val="clear" w:color="auto" w:fill="999999"/>
    </w:pPr>
    <w:rPr>
      <w:color w:val="FFFFFF"/>
    </w:rPr>
  </w:style>
  <w:style w:type="character" w:customStyle="1" w:styleId="GuidelineChar">
    <w:name w:val="Guideline Char"/>
    <w:link w:val="Guideline"/>
    <w:uiPriority w:val="99"/>
    <w:locked/>
    <w:rsid w:val="004A2BB3"/>
    <w:rPr>
      <w:rFonts w:ascii="Helvetica Neue" w:hAnsi="Helvetica Neue" w:cs="Times New Roman"/>
      <w:b/>
      <w:color w:val="000000"/>
      <w:kern w:val="2"/>
      <w:sz w:val="13"/>
      <w:szCs w:val="13"/>
      <w:shd w:val="clear" w:color="auto" w:fill="B9B9B9"/>
      <w:lang w:eastAsia="ru-RU"/>
    </w:rPr>
  </w:style>
  <w:style w:type="character" w:customStyle="1" w:styleId="Style5Char">
    <w:name w:val="Style5 Char"/>
    <w:link w:val="Style5"/>
    <w:uiPriority w:val="99"/>
    <w:locked/>
    <w:rsid w:val="009F6CB1"/>
    <w:rPr>
      <w:rFonts w:ascii="Helvetica Neue" w:hAnsi="Helvetica Neue" w:cs="Times New Roman"/>
      <w:b/>
      <w:color w:val="auto"/>
      <w:kern w:val="2"/>
      <w:sz w:val="13"/>
      <w:szCs w:val="13"/>
      <w:shd w:val="clear" w:color="auto" w:fill="999999"/>
      <w:lang w:eastAsia="ru-RU"/>
    </w:rPr>
  </w:style>
  <w:style w:type="paragraph" w:customStyle="1" w:styleId="Style6">
    <w:name w:val="Style6"/>
    <w:basedOn w:val="BulletedB"/>
    <w:link w:val="Style6Char"/>
    <w:uiPriority w:val="99"/>
    <w:rsid w:val="002452E2"/>
    <w:pPr>
      <w:spacing w:before="120"/>
    </w:pPr>
    <w:rPr>
      <w:bCs/>
    </w:rPr>
  </w:style>
  <w:style w:type="paragraph" w:customStyle="1" w:styleId="Style7">
    <w:name w:val="Style7"/>
    <w:basedOn w:val="BulletedB"/>
    <w:next w:val="Style6"/>
    <w:link w:val="Style7Char"/>
    <w:uiPriority w:val="99"/>
    <w:rsid w:val="002452E2"/>
    <w:pPr>
      <w:spacing w:before="120"/>
    </w:pPr>
    <w:rPr>
      <w:bCs/>
    </w:rPr>
  </w:style>
  <w:style w:type="character" w:customStyle="1" w:styleId="Style6Char">
    <w:name w:val="Style6 Char"/>
    <w:link w:val="Style6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8">
    <w:name w:val="Style8"/>
    <w:basedOn w:val="Style6"/>
    <w:next w:val="Style6"/>
    <w:link w:val="Style8Char"/>
    <w:uiPriority w:val="99"/>
    <w:rsid w:val="00A62E85"/>
    <w:pPr>
      <w:numPr>
        <w:numId w:val="5"/>
      </w:numPr>
    </w:pPr>
  </w:style>
  <w:style w:type="character" w:customStyle="1" w:styleId="Style7Char">
    <w:name w:val="Style7 Char"/>
    <w:link w:val="Style7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9">
    <w:name w:val="Style9"/>
    <w:basedOn w:val="Style8"/>
    <w:next w:val="Style6"/>
    <w:link w:val="Style9Char"/>
    <w:uiPriority w:val="99"/>
    <w:rsid w:val="002452E2"/>
    <w:pPr>
      <w:numPr>
        <w:numId w:val="0"/>
      </w:numPr>
      <w:ind w:left="450"/>
    </w:pPr>
  </w:style>
  <w:style w:type="character" w:customStyle="1" w:styleId="Style8Char">
    <w:name w:val="Style8 Char"/>
    <w:link w:val="Style8"/>
    <w:uiPriority w:val="99"/>
    <w:locked/>
    <w:rsid w:val="00A62E85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0">
    <w:name w:val="Style10"/>
    <w:basedOn w:val="BulletedB"/>
    <w:link w:val="Style10Char"/>
    <w:uiPriority w:val="99"/>
    <w:rsid w:val="00D758A3"/>
    <w:pPr>
      <w:numPr>
        <w:numId w:val="4"/>
      </w:numPr>
    </w:pPr>
  </w:style>
  <w:style w:type="character" w:customStyle="1" w:styleId="Style9Char">
    <w:name w:val="Style9 Char"/>
    <w:link w:val="Style9"/>
    <w:uiPriority w:val="99"/>
    <w:locked/>
    <w:rsid w:val="002452E2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1">
    <w:name w:val="Style11"/>
    <w:basedOn w:val="Style10"/>
    <w:link w:val="Style11Char"/>
    <w:autoRedefine/>
    <w:uiPriority w:val="99"/>
    <w:rsid w:val="00D758A3"/>
    <w:pPr>
      <w:ind w:left="810"/>
    </w:pPr>
  </w:style>
  <w:style w:type="character" w:customStyle="1" w:styleId="Style10Char">
    <w:name w:val="Style10 Char"/>
    <w:link w:val="Style10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character" w:customStyle="1" w:styleId="Style11Char">
    <w:name w:val="Style11 Char"/>
    <w:link w:val="Style11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paragraph" w:customStyle="1" w:styleId="Style12">
    <w:name w:val="Style12"/>
    <w:basedOn w:val="BulletedB"/>
    <w:link w:val="Style12Char"/>
    <w:uiPriority w:val="99"/>
    <w:rsid w:val="0086707E"/>
    <w:pPr>
      <w:numPr>
        <w:numId w:val="6"/>
      </w:numPr>
      <w:spacing w:after="60"/>
    </w:pPr>
  </w:style>
  <w:style w:type="character" w:customStyle="1" w:styleId="Style12Char">
    <w:name w:val="Style12 Char"/>
    <w:link w:val="Style12"/>
    <w:uiPriority w:val="99"/>
    <w:locked/>
    <w:rsid w:val="0086707E"/>
    <w:rPr>
      <w:rFonts w:ascii="Calibri" w:eastAsia="SimSun" w:hAnsi="Calibri" w:cs="Times New Roman"/>
      <w:kern w:val="2"/>
      <w:sz w:val="11"/>
      <w:szCs w:val="13"/>
      <w:lang w:eastAsia="ru-RU"/>
    </w:rPr>
  </w:style>
  <w:style w:type="table" w:customStyle="1" w:styleId="LightGrid1">
    <w:name w:val="Light Grid1"/>
    <w:uiPriority w:val="99"/>
    <w:rsid w:val="00AB31EF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писок литературы1"/>
    <w:basedOn w:val="a2"/>
    <w:uiPriority w:val="99"/>
    <w:rsid w:val="0076656D"/>
    <w:rPr>
      <w:color w:val="FFFFFF"/>
    </w:rPr>
    <w:tblPr>
      <w:tblStyleRowBandSize w:val="1"/>
      <w:tblStyleColBandSize w:val="1"/>
    </w:tblPr>
    <w:tcPr>
      <w:shd w:val="clear" w:color="auto" w:fill="4D4D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6262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93939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</w:style>
  <w:style w:type="table" w:styleId="3-3">
    <w:name w:val="Medium Grid 3 Accent 3"/>
    <w:basedOn w:val="a2"/>
    <w:uiPriority w:val="99"/>
    <w:rsid w:val="0076656D"/>
    <w:rPr>
      <w:color w:val="70707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</w:style>
  <w:style w:type="paragraph" w:styleId="41">
    <w:name w:val="toc 4"/>
    <w:basedOn w:val="a0"/>
    <w:next w:val="a0"/>
    <w:autoRedefine/>
    <w:uiPriority w:val="99"/>
    <w:rsid w:val="00C25035"/>
    <w:pPr>
      <w:ind w:left="44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C25035"/>
    <w:pPr>
      <w:ind w:left="66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C25035"/>
    <w:pPr>
      <w:ind w:left="88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C25035"/>
    <w:pPr>
      <w:ind w:left="110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C25035"/>
    <w:pPr>
      <w:ind w:left="132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C25035"/>
    <w:pPr>
      <w:ind w:left="1540"/>
    </w:pPr>
    <w:rPr>
      <w:sz w:val="20"/>
      <w:szCs w:val="20"/>
    </w:rPr>
  </w:style>
  <w:style w:type="paragraph" w:customStyle="1" w:styleId="13">
    <w:name w:val="Заголовок оглавления1"/>
    <w:basedOn w:val="1"/>
    <w:next w:val="a0"/>
    <w:uiPriority w:val="99"/>
    <w:qFormat/>
    <w:rsid w:val="00BA0235"/>
    <w:pPr>
      <w:spacing w:before="480"/>
      <w:outlineLvl w:val="9"/>
    </w:pPr>
    <w:rPr>
      <w:rFonts w:ascii="Cambria" w:hAnsi="Cambria"/>
      <w:sz w:val="28"/>
    </w:rPr>
  </w:style>
  <w:style w:type="table" w:customStyle="1" w:styleId="LightShading-Accent11">
    <w:name w:val="Light Shading - Accent 11"/>
    <w:uiPriority w:val="99"/>
    <w:rsid w:val="00A06485"/>
    <w:pPr>
      <w:spacing w:line="276" w:lineRule="auto"/>
    </w:pPr>
    <w:rPr>
      <w:color w:val="A5A5A5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2"/>
    <w:uiPriority w:val="99"/>
    <w:rsid w:val="005134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6F6F6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DDDD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DDDD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EEE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EEEE"/>
      </w:tcPr>
    </w:tblStylePr>
  </w:style>
  <w:style w:type="table" w:styleId="1-2">
    <w:name w:val="Medium Shading 1 Accent 2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</w:tblPr>
    <w:tcPr>
      <w:shd w:val="clear" w:color="auto" w:fill="F6F6F6"/>
    </w:tcPr>
    <w:tblStylePr w:type="firstRow">
      <w:rPr>
        <w:rFonts w:cs="Times New Roman"/>
        <w:b/>
        <w:bCs/>
        <w:color w:val="000000"/>
      </w:rPr>
      <w:tblPr/>
      <w:tcPr>
        <w:shd w:val="clear" w:color="auto" w:fill="FBFBFB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/>
      </w:tcPr>
    </w:tblStylePr>
    <w:tblStylePr w:type="band1Vert">
      <w:rPr>
        <w:rFonts w:cs="Times New Roman"/>
      </w:rPr>
      <w:tblPr/>
      <w:tcPr>
        <w:shd w:val="clear" w:color="auto" w:fill="EEEEEE"/>
      </w:tcPr>
    </w:tblStylePr>
    <w:tblStylePr w:type="band1Horz">
      <w:rPr>
        <w:rFonts w:cs="Times New Roman"/>
      </w:rPr>
      <w:tblPr/>
      <w:tcPr>
        <w:tcBorders>
          <w:insideH w:val="single" w:sz="6" w:space="0" w:color="DDDDDD"/>
          <w:insideV w:val="single" w:sz="6" w:space="0" w:color="DDDDDD"/>
        </w:tcBorders>
        <w:shd w:val="clear" w:color="auto" w:fill="EEEE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5">
    <w:name w:val="Medium Shading 1 Accent 5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  <w:insideH w:val="single" w:sz="8" w:space="0" w:color="808080"/>
        <w:insideV w:val="single" w:sz="8" w:space="0" w:color="808080"/>
      </w:tblBorders>
    </w:tblPr>
    <w:tcPr>
      <w:shd w:val="clear" w:color="auto" w:fill="DFDFDF"/>
    </w:tcPr>
    <w:tblStylePr w:type="firstRow">
      <w:rPr>
        <w:rFonts w:cs="Times New Roman"/>
        <w:b/>
        <w:bCs/>
        <w:color w:val="000000"/>
      </w:rPr>
      <w:tblPr/>
      <w:tcPr>
        <w:shd w:val="clear" w:color="auto" w:fill="F2F2F2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/>
      </w:tcPr>
    </w:tblStylePr>
    <w:tblStylePr w:type="band1Vert">
      <w:rPr>
        <w:rFonts w:cs="Times New Roman"/>
      </w:rPr>
      <w:tblPr/>
      <w:tcPr>
        <w:shd w:val="clear" w:color="auto" w:fill="BFBFBF"/>
      </w:tcPr>
    </w:tblStylePr>
    <w:tblStylePr w:type="band1Horz">
      <w:rPr>
        <w:rFonts w:cs="Times New Roman"/>
      </w:rPr>
      <w:tblPr/>
      <w:tcPr>
        <w:tcBorders>
          <w:insideH w:val="single" w:sz="6" w:space="0" w:color="808080"/>
          <w:insideV w:val="single" w:sz="6" w:space="0" w:color="808080"/>
        </w:tcBorders>
        <w:shd w:val="clear" w:color="auto" w:fill="BFBFB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4">
    <w:name w:val="Medium Shading 2 Accent 4"/>
    <w:basedOn w:val="a2"/>
    <w:uiPriority w:val="99"/>
    <w:rsid w:val="005E61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5E5E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6969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6969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CACA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CACA"/>
      </w:tcPr>
    </w:tblStylePr>
  </w:style>
  <w:style w:type="table" w:styleId="3-4">
    <w:name w:val="Medium Grid 3 Accent 4"/>
    <w:basedOn w:val="a2"/>
    <w:uiPriority w:val="99"/>
    <w:rsid w:val="007A09BC"/>
    <w:rPr>
      <w:color w:val="5F5F5F"/>
    </w:rPr>
    <w:tblPr>
      <w:tblStyleRowBandSize w:val="1"/>
      <w:tblStyleColBandSize w:val="1"/>
      <w:tblBorders>
        <w:top w:val="single" w:sz="8" w:space="0" w:color="808080"/>
        <w:bottom w:val="single" w:sz="8" w:space="0" w:color="80808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</w:style>
  <w:style w:type="table" w:styleId="-3">
    <w:name w:val="Colorful Shading Accent 3"/>
    <w:basedOn w:val="a2"/>
    <w:uiPriority w:val="99"/>
    <w:rsid w:val="00393AB0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</w:tblPr>
    <w:tblStylePr w:type="firstRow">
      <w:pPr>
        <w:spacing w:before="0" w:after="0"/>
      </w:pPr>
      <w:rPr>
        <w:rFonts w:ascii="New York" w:eastAsia="Times New Roman" w:hAnsi="New York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1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lastRow">
      <w:pPr>
        <w:spacing w:before="0" w:after="0"/>
      </w:pPr>
      <w:rPr>
        <w:rFonts w:ascii="New York" w:eastAsia="Times New Roman" w:hAnsi="New York"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firstCol">
      <w:rPr>
        <w:rFonts w:ascii="New York" w:eastAsia="Times New Roman" w:hAnsi="New York" w:cs="Times New Roman"/>
        <w:b/>
        <w:bCs/>
      </w:rPr>
    </w:tblStylePr>
    <w:tblStylePr w:type="lastCol">
      <w:rPr>
        <w:rFonts w:ascii="New York" w:eastAsia="Times New Roman" w:hAnsi="New York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  <w:shd w:val="clear" w:color="auto" w:fill="E5E5E5"/>
      </w:tcPr>
    </w:tblStylePr>
    <w:tblStylePr w:type="band2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</w:tcPr>
    </w:tblStylePr>
  </w:style>
  <w:style w:type="table" w:styleId="2-40">
    <w:name w:val="Medium Grid 2 Accent 4"/>
    <w:basedOn w:val="a2"/>
    <w:uiPriority w:val="99"/>
    <w:rsid w:val="00861EB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EAEA"/>
    </w:tcPr>
    <w:tblStylePr w:type="firstRow">
      <w:rPr>
        <w:rFonts w:cs="Times New Roman"/>
        <w:b/>
        <w:bCs/>
      </w:rPr>
      <w:tblPr/>
      <w:tcPr>
        <w:shd w:val="clear" w:color="auto" w:fill="D5D5D5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5D5D5"/>
      </w:tcPr>
    </w:tblStylePr>
    <w:tblStylePr w:type="firstCol">
      <w:rPr>
        <w:rFonts w:cs="Times New Roman"/>
        <w:color w:val="FFFFFF"/>
      </w:rPr>
      <w:tblPr/>
      <w:tcPr>
        <w:shd w:val="clear" w:color="auto" w:fill="707070"/>
      </w:tcPr>
    </w:tblStylePr>
    <w:tblStylePr w:type="lastCol">
      <w:rPr>
        <w:rFonts w:cs="Times New Roman"/>
        <w:color w:val="FFFFFF"/>
      </w:rPr>
      <w:tblPr/>
      <w:tcPr>
        <w:shd w:val="clear" w:color="auto" w:fill="707070"/>
      </w:tcPr>
    </w:tblStylePr>
    <w:tblStylePr w:type="band1Vert">
      <w:rPr>
        <w:rFonts w:cs="Times New Roman"/>
      </w:rPr>
      <w:tblPr/>
      <w:tcPr>
        <w:shd w:val="clear" w:color="auto" w:fill="CACACA"/>
      </w:tcPr>
    </w:tblStylePr>
    <w:tblStylePr w:type="band1Horz">
      <w:rPr>
        <w:rFonts w:cs="Times New Roman"/>
      </w:rPr>
      <w:tblPr/>
      <w:tcPr>
        <w:shd w:val="clear" w:color="auto" w:fill="CACACA"/>
      </w:tcPr>
    </w:tblStylePr>
  </w:style>
  <w:style w:type="table" w:styleId="-30">
    <w:name w:val="Dark List Accent 3"/>
    <w:basedOn w:val="a2"/>
    <w:uiPriority w:val="99"/>
    <w:rsid w:val="00FE12DB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6969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</w:style>
  <w:style w:type="table" w:styleId="-4">
    <w:name w:val="Light Shading Accent 4"/>
    <w:basedOn w:val="a2"/>
    <w:uiPriority w:val="99"/>
    <w:rsid w:val="00FE12DB"/>
    <w:rPr>
      <w:color w:val="00000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rPr>
        <w:rFonts w:ascii="New York" w:eastAsia="Times New Roman" w:hAnsi="New York" w:cs="Times New Roman"/>
      </w:rPr>
      <w:tblPr/>
      <w:tcPr>
        <w:tcBorders>
          <w:top w:val="nil"/>
          <w:bottom w:val="single" w:sz="8" w:space="0" w:color="969696"/>
        </w:tcBorders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band1Vert">
      <w:rPr>
        <w:rFonts w:cs="Times New Roman"/>
      </w:rPr>
      <w:tblPr/>
      <w:tcPr>
        <w:shd w:val="clear" w:color="auto" w:fill="E5E5E5"/>
      </w:tcPr>
    </w:tblStylePr>
    <w:tblStylePr w:type="band1Horz">
      <w:rPr>
        <w:rFonts w:cs="Times New Roman"/>
      </w:rPr>
      <w:tblPr/>
      <w:tcPr>
        <w:shd w:val="clear" w:color="auto" w:fill="E5E5E5"/>
      </w:tcPr>
    </w:tblStylePr>
  </w:style>
  <w:style w:type="paragraph" w:customStyle="1" w:styleId="Indicators">
    <w:name w:val="Indicators"/>
    <w:basedOn w:val="a0"/>
    <w:uiPriority w:val="99"/>
    <w:rsid w:val="00FF290B"/>
    <w:pPr>
      <w:spacing w:line="240" w:lineRule="auto"/>
    </w:pPr>
    <w:rPr>
      <w:rFonts w:ascii="Helvetica Neue" w:hAnsi="Helvetica Neue" w:cs="Arial"/>
      <w:b/>
      <w:color w:val="C0C0C0"/>
    </w:rPr>
  </w:style>
  <w:style w:type="table" w:customStyle="1" w:styleId="LightGrid-Accent11">
    <w:name w:val="Light Grid - Accent 11"/>
    <w:uiPriority w:val="99"/>
    <w:rsid w:val="00AE7D18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1">
    <w:name w:val="Light List Accent 3"/>
    <w:basedOn w:val="a2"/>
    <w:uiPriority w:val="99"/>
    <w:rsid w:val="00AE7D1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4">
    <w:name w:val="Название книги1"/>
    <w:basedOn w:val="a2"/>
    <w:uiPriority w:val="99"/>
    <w:qFormat/>
    <w:rsid w:val="001D09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3D3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D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D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6A6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6A6A6"/>
      </w:tcPr>
    </w:tblStylePr>
  </w:style>
  <w:style w:type="paragraph" w:customStyle="1" w:styleId="Number1">
    <w:name w:val="Number1"/>
    <w:basedOn w:val="a0"/>
    <w:link w:val="Number1Char"/>
    <w:autoRedefine/>
    <w:uiPriority w:val="99"/>
    <w:rsid w:val="00F02C9E"/>
    <w:pPr>
      <w:spacing w:line="240" w:lineRule="auto"/>
    </w:pPr>
    <w:rPr>
      <w:rFonts w:ascii="Candara" w:eastAsia="SimSun" w:hAnsi="Candara"/>
      <w:color w:val="000080"/>
    </w:rPr>
  </w:style>
  <w:style w:type="character" w:customStyle="1" w:styleId="Number1Char">
    <w:name w:val="Number1 Char"/>
    <w:link w:val="Number1"/>
    <w:uiPriority w:val="99"/>
    <w:locked/>
    <w:rsid w:val="00F02C9E"/>
    <w:rPr>
      <w:rFonts w:ascii="Candara" w:eastAsia="SimSun" w:hAnsi="Candara"/>
      <w:color w:val="000080"/>
      <w:kern w:val="16"/>
      <w:sz w:val="12"/>
      <w:szCs w:val="13"/>
      <w:lang w:eastAsia="ru-RU"/>
    </w:rPr>
  </w:style>
  <w:style w:type="character" w:customStyle="1" w:styleId="Number1CharChar">
    <w:name w:val="Number1 Char Char"/>
    <w:uiPriority w:val="99"/>
    <w:rsid w:val="00DE0177"/>
    <w:rPr>
      <w:rFonts w:ascii="Calibri" w:hAnsi="Calibri" w:cs="Times New Roman"/>
      <w:color w:val="262626"/>
      <w:kern w:val="2"/>
      <w:sz w:val="13"/>
      <w:szCs w:val="13"/>
      <w:lang w:val="ru-RU" w:eastAsia="ru-RU"/>
    </w:rPr>
  </w:style>
  <w:style w:type="paragraph" w:customStyle="1" w:styleId="StyleListParagraphHelveticaNeueLeft031">
    <w:name w:val="Style List Paragraph + Helvetica Neue Left:  0.31&quot;"/>
    <w:basedOn w:val="-11"/>
    <w:uiPriority w:val="99"/>
    <w:rsid w:val="006A1F5B"/>
    <w:pPr>
      <w:ind w:left="450"/>
    </w:pPr>
    <w:rPr>
      <w:szCs w:val="20"/>
    </w:rPr>
  </w:style>
  <w:style w:type="paragraph" w:customStyle="1" w:styleId="StyleListParagraphHelveticaNeueBoldLeft031">
    <w:name w:val="Style List Paragraph + Helvetica Neue Bold Left:  0.31&quot;"/>
    <w:basedOn w:val="-11"/>
    <w:uiPriority w:val="99"/>
    <w:rsid w:val="006A1F5B"/>
    <w:pPr>
      <w:ind w:left="450"/>
    </w:pPr>
    <w:rPr>
      <w:b/>
      <w:bCs/>
      <w:szCs w:val="20"/>
    </w:rPr>
  </w:style>
  <w:style w:type="paragraph" w:customStyle="1" w:styleId="StyleHeading1LatinCalibri55ptNotBoldAutoLeft0">
    <w:name w:val="Style Heading 1 + (Latin) Calibri 5.5 pt Not Bold Auto Left:  0..."/>
    <w:basedOn w:val="1"/>
    <w:uiPriority w:val="99"/>
    <w:rsid w:val="006A1F5B"/>
    <w:pPr>
      <w:ind w:left="90"/>
    </w:pPr>
    <w:rPr>
      <w:rFonts w:ascii="Calibri" w:eastAsia="Calibri" w:hAnsi="Calibri"/>
      <w:b w:val="0"/>
      <w:bCs w:val="0"/>
      <w:color w:val="auto"/>
      <w:kern w:val="2"/>
      <w:sz w:val="11"/>
      <w:szCs w:val="20"/>
    </w:rPr>
  </w:style>
  <w:style w:type="paragraph" w:customStyle="1" w:styleId="StyleListParagraphHelveticaNeue">
    <w:name w:val="Style List Paragraph + Helvetica Neue"/>
    <w:basedOn w:val="-11"/>
    <w:link w:val="StyleListParagraphHelveticaNeueChar"/>
    <w:uiPriority w:val="99"/>
    <w:rsid w:val="00E05841"/>
  </w:style>
  <w:style w:type="character" w:customStyle="1" w:styleId="-1">
    <w:name w:val="Цветной список - Акцент 1 Знак"/>
    <w:link w:val="-11"/>
    <w:uiPriority w:val="99"/>
    <w:locked/>
    <w:rsid w:val="0029380F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character" w:customStyle="1" w:styleId="StyleListParagraphHelveticaNeueChar">
    <w:name w:val="Style List Paragraph + Helvetica Neue Char"/>
    <w:link w:val="StyleListParagraphHelveticaNeue"/>
    <w:uiPriority w:val="99"/>
    <w:locked/>
    <w:rsid w:val="00E05841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paragraph" w:customStyle="1" w:styleId="StyleListParagraphHelveticaNeueBold">
    <w:name w:val="Style List Paragraph + Helvetica Neue Bold"/>
    <w:basedOn w:val="-11"/>
    <w:link w:val="StyleListParagraphHelveticaNeueBoldChar"/>
    <w:uiPriority w:val="99"/>
    <w:rsid w:val="00295F7F"/>
    <w:rPr>
      <w:b/>
      <w:bCs/>
    </w:rPr>
  </w:style>
  <w:style w:type="character" w:customStyle="1" w:styleId="StyleListParagraphHelveticaNeueBoldChar">
    <w:name w:val="Style List Paragraph + Helvetica Neue Bold Char"/>
    <w:link w:val="StyleListParagraphHelveticaNeueBold"/>
    <w:uiPriority w:val="99"/>
    <w:locked/>
    <w:rsid w:val="00295F7F"/>
    <w:rPr>
      <w:rFonts w:ascii="Convection" w:eastAsia="Times New Roman" w:hAnsi="Convection"/>
      <w:b/>
      <w:bCs/>
      <w:color w:val="000000"/>
      <w:kern w:val="2"/>
      <w:sz w:val="12"/>
      <w:szCs w:val="13"/>
      <w:lang w:eastAsia="ru-RU"/>
    </w:rPr>
  </w:style>
  <w:style w:type="paragraph" w:customStyle="1" w:styleId="StyleListParagraphHelveticaNeueBefore6ptAfter6pt">
    <w:name w:val="Style List Paragraph + Helvetica Neue Before:  6 pt After:  6 pt"/>
    <w:basedOn w:val="-11"/>
    <w:uiPriority w:val="99"/>
    <w:rsid w:val="00446325"/>
    <w:pPr>
      <w:spacing w:before="120" w:after="120"/>
    </w:pPr>
    <w:rPr>
      <w:szCs w:val="20"/>
    </w:rPr>
  </w:style>
  <w:style w:type="character" w:customStyle="1" w:styleId="80">
    <w:name w:val="Заголовок 8 Знак"/>
    <w:link w:val="8"/>
    <w:uiPriority w:val="99"/>
    <w:rsid w:val="000379D6"/>
    <w:rPr>
      <w:rFonts w:ascii="Arial" w:eastAsia="SimHei" w:hAnsi="Arial"/>
      <w:kern w:val="2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rsid w:val="000379D6"/>
    <w:rPr>
      <w:rFonts w:ascii="Arial" w:eastAsia="SimHei" w:hAnsi="Arial"/>
      <w:kern w:val="2"/>
      <w:sz w:val="22"/>
      <w:szCs w:val="21"/>
      <w:lang w:eastAsia="ru-RU"/>
    </w:rPr>
  </w:style>
  <w:style w:type="character" w:customStyle="1" w:styleId="BodyText-0CharChar">
    <w:name w:val="BodyText-0 Char Char"/>
    <w:rsid w:val="000379D6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f">
    <w:name w:val="Document Map"/>
    <w:basedOn w:val="a0"/>
    <w:link w:val="af0"/>
    <w:uiPriority w:val="99"/>
    <w:semiHidden/>
    <w:unhideWhenUsed/>
    <w:locked/>
    <w:rsid w:val="00C12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C1289F"/>
    <w:rPr>
      <w:rFonts w:ascii="Tahoma" w:hAnsi="Tahoma" w:cs="Tahoma"/>
      <w:sz w:val="16"/>
      <w:szCs w:val="16"/>
    </w:rPr>
  </w:style>
  <w:style w:type="character" w:styleId="af1">
    <w:name w:val="FollowedHyperlink"/>
    <w:uiPriority w:val="99"/>
    <w:semiHidden/>
    <w:unhideWhenUsed/>
    <w:locked/>
    <w:rsid w:val="00C1289F"/>
    <w:rPr>
      <w:color w:val="800080"/>
      <w:u w:val="single"/>
    </w:rPr>
  </w:style>
  <w:style w:type="character" w:customStyle="1" w:styleId="Heading2Char1">
    <w:name w:val="Heading 2 Char1"/>
    <w:locked/>
    <w:rsid w:val="0001047E"/>
    <w:rPr>
      <w:rFonts w:ascii="Convection" w:hAnsi="Convection"/>
      <w:b/>
      <w:color w:val="777777"/>
      <w:spacing w:val="-4"/>
      <w:kern w:val="2"/>
      <w:sz w:val="16"/>
      <w:lang w:eastAsia="ru-RU"/>
    </w:rPr>
  </w:style>
  <w:style w:type="paragraph" w:customStyle="1" w:styleId="StyleIntro-TextLeft0Firstline0">
    <w:name w:val="Style Intro-Text + Left:  0&quot; First line:  0&quot;"/>
    <w:basedOn w:val="a0"/>
    <w:uiPriority w:val="99"/>
    <w:rsid w:val="004A2FFA"/>
    <w:pPr>
      <w:tabs>
        <w:tab w:val="clear" w:pos="630"/>
      </w:tabs>
      <w:jc w:val="left"/>
    </w:pPr>
    <w:rPr>
      <w:rFonts w:ascii="Calibri" w:hAnsi="Calibri"/>
      <w:color w:val="595959"/>
      <w:sz w:val="13"/>
      <w:szCs w:val="20"/>
    </w:rPr>
  </w:style>
  <w:style w:type="paragraph" w:customStyle="1" w:styleId="Image-Text">
    <w:name w:val="Image-Text"/>
    <w:link w:val="Image-TextChar"/>
    <w:autoRedefine/>
    <w:qFormat/>
    <w:rsid w:val="006B1A2E"/>
    <w:pPr>
      <w:ind w:left="360" w:hanging="360"/>
    </w:pPr>
    <w:rPr>
      <w:rFonts w:ascii="Convection" w:eastAsia="Times New Roman" w:hAnsi="Convection"/>
      <w:noProof/>
      <w:color w:val="777777"/>
      <w:kern w:val="16"/>
      <w:sz w:val="12"/>
      <w:szCs w:val="13"/>
    </w:rPr>
  </w:style>
  <w:style w:type="character" w:customStyle="1" w:styleId="Image-TextChar">
    <w:name w:val="Image-Text Char"/>
    <w:link w:val="Image-Text"/>
    <w:rsid w:val="006B1A2E"/>
    <w:rPr>
      <w:rFonts w:ascii="Convection" w:eastAsia="Times New Roman" w:hAnsi="Convection"/>
      <w:noProof/>
      <w:color w:val="777777"/>
      <w:kern w:val="16"/>
      <w:sz w:val="12"/>
      <w:szCs w:val="13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ru-RU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semiHidden="0" w:unhideWhenUsed="0"/>
    <w:lsdException w:name="No Spacing" w:locked="0" w:semiHidden="0" w:unhideWhenUsed="0" w:qFormat="1"/>
    <w:lsdException w:name="Light Shading" w:locked="0" w:semiHidden="0" w:unhideWhenUsed="0"/>
    <w:lsdException w:name="Light List" w:locked="0" w:semiHidden="0" w:unhideWhenUsed="0"/>
    <w:lsdException w:name="Light Grid" w:locked="0" w:semiHidden="0" w:unhideWhenUsed="0"/>
    <w:lsdException w:name="Medium Shading 1" w:locked="0" w:semiHidden="0" w:unhideWhenUsed="0"/>
    <w:lsdException w:name="Medium Shading 2" w:locked="0" w:semiHidden="0" w:unhideWhenUsed="0"/>
    <w:lsdException w:name="Medium List 1" w:locked="0" w:semiHidden="0" w:unhideWhenUsed="0"/>
    <w:lsdException w:name="Medium List 2" w:locked="0" w:semiHidden="0" w:unhideWhenUsed="0"/>
    <w:lsdException w:name="Medium Grid 1" w:locked="0" w:unhideWhenUsed="0"/>
    <w:lsdException w:name="Medium Grid 2" w:locked="0" w:semiHidden="0" w:uiPriority="1" w:unhideWhenUsed="0" w:qFormat="1"/>
    <w:lsdException w:name="Medium Grid 3" w:locked="0" w:semiHidden="0" w:uiPriority="60" w:unhideWhenUsed="0"/>
    <w:lsdException w:name="Dark List" w:locked="0" w:semiHidden="0" w:uiPriority="61" w:unhideWhenUsed="0"/>
    <w:lsdException w:name="Colorful Shading" w:locked="0" w:semiHidden="0" w:uiPriority="62" w:unhideWhenUsed="0"/>
    <w:lsdException w:name="Colorful List" w:locked="0" w:semiHidden="0" w:uiPriority="63" w:unhideWhenUsed="0"/>
    <w:lsdException w:name="Colorful Grid" w:locked="0" w:semiHidden="0" w:uiPriority="64" w:unhideWhenUsed="0"/>
    <w:lsdException w:name="Light Shading Accent 1" w:locked="0" w:semiHidden="0" w:uiPriority="65" w:unhideWhenUsed="0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semiHidden="0" w:uiPriority="71" w:unhideWhenUsed="0"/>
    <w:lsdException w:name="List Paragraph" w:locked="0" w:semiHidden="0" w:uiPriority="72" w:unhideWhenUsed="0" w:qFormat="1"/>
    <w:lsdException w:name="Quote" w:locked="0" w:semiHidden="0" w:uiPriority="73" w:unhideWhenUsed="0" w:qFormat="1"/>
    <w:lsdException w:name="Intense Quote" w:locked="0" w:semiHidden="0" w:uiPriority="60" w:unhideWhenUsed="0" w:qFormat="1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unhideWhenUsed="0"/>
    <w:lsdException w:name="Colorful List Accent 1" w:locked="0" w:semiHidden="0" w:uiPriority="34" w:unhideWhenUsed="0" w:qFormat="1"/>
    <w:lsdException w:name="Colorful Grid Accent 1" w:locked="0" w:semiHidden="0" w:uiPriority="29" w:unhideWhenUsed="0" w:qFormat="1"/>
    <w:lsdException w:name="Light Shading Accent 2" w:locked="0" w:semiHidden="0" w:uiPriority="30" w:unhideWhenUsed="0" w:qFormat="1"/>
    <w:lsdException w:name="Light List Accent 2" w:locked="0" w:semiHidden="0" w:uiPriority="66" w:unhideWhenUsed="0"/>
    <w:lsdException w:name="Light Grid Accent 2" w:locked="0" w:semiHidden="0" w:uiPriority="67" w:unhideWhenUsed="0"/>
    <w:lsdException w:name="Medium Shading 1 Accent 2" w:locked="0" w:semiHidden="0" w:uiPriority="68" w:unhideWhenUsed="0"/>
    <w:lsdException w:name="Medium Shading 2 Accent 2" w:locked="0" w:semiHidden="0" w:uiPriority="69" w:unhideWhenUsed="0"/>
    <w:lsdException w:name="Medium List 1 Accent 2" w:locked="0" w:semiHidden="0" w:uiPriority="70" w:unhideWhenUsed="0"/>
    <w:lsdException w:name="Medium List 2 Accent 2" w:locked="0" w:semiHidden="0" w:uiPriority="71" w:unhideWhenUsed="0"/>
    <w:lsdException w:name="Medium Grid 1 Accent 2" w:locked="0" w:semiHidden="0" w:uiPriority="72" w:unhideWhenUsed="0"/>
    <w:lsdException w:name="Medium Grid 2 Accent 2" w:locked="0" w:semiHidden="0" w:uiPriority="73" w:unhideWhenUsed="0"/>
    <w:lsdException w:name="Medium Grid 3 Accent 2" w:locked="0" w:semiHidden="0" w:uiPriority="60" w:unhideWhenUsed="0"/>
    <w:lsdException w:name="Dark List Accent 2" w:locked="0" w:semiHidden="0" w:uiPriority="61" w:unhideWhenUsed="0"/>
    <w:lsdException w:name="Colorful Shading Accent 2" w:locked="0" w:semiHidden="0" w:uiPriority="62" w:unhideWhenUsed="0"/>
    <w:lsdException w:name="Colorful List Accent 2" w:locked="0" w:semiHidden="0" w:uiPriority="63" w:unhideWhenUsed="0"/>
    <w:lsdException w:name="Colorful Grid Accent 2" w:locked="0" w:semiHidden="0" w:uiPriority="64" w:unhideWhenUsed="0"/>
    <w:lsdException w:name="Light Shading Accent 3" w:locked="0" w:semiHidden="0" w:uiPriority="65" w:unhideWhenUsed="0"/>
    <w:lsdException w:name="Light List Accent 3" w:locked="0" w:semiHidden="0" w:uiPriority="66" w:unhideWhenUsed="0"/>
    <w:lsdException w:name="Light Grid Accent 3" w:locked="0" w:semiHidden="0" w:uiPriority="67" w:unhideWhenUsed="0"/>
    <w:lsdException w:name="Medium Shading 1 Accent 3" w:locked="0" w:semiHidden="0" w:uiPriority="68" w:unhideWhenUsed="0"/>
    <w:lsdException w:name="Medium Shading 2 Accent 3" w:locked="0" w:semiHidden="0" w:uiPriority="69" w:unhideWhenUsed="0"/>
    <w:lsdException w:name="Medium List 1 Accent 3" w:locked="0" w:semiHidden="0" w:uiPriority="70" w:unhideWhenUsed="0"/>
    <w:lsdException w:name="Medium List 2 Accent 3" w:locked="0" w:semiHidden="0" w:uiPriority="71" w:unhideWhenUsed="0"/>
    <w:lsdException w:name="Medium Grid 1 Accent 3" w:locked="0" w:semiHidden="0" w:uiPriority="72" w:unhideWhenUsed="0"/>
    <w:lsdException w:name="Medium Grid 2 Accent 3" w:locked="0" w:semiHidden="0" w:uiPriority="73" w:unhideWhenUsed="0"/>
    <w:lsdException w:name="Medium Grid 3 Accent 3" w:locked="0" w:semiHidden="0" w:uiPriority="60" w:unhideWhenUsed="0"/>
    <w:lsdException w:name="Dark List Accent 3" w:locked="0" w:semiHidden="0" w:uiPriority="61" w:unhideWhenUsed="0"/>
    <w:lsdException w:name="Colorful Shading Accent 3" w:locked="0" w:semiHidden="0" w:uiPriority="62" w:unhideWhenUsed="0"/>
    <w:lsdException w:name="Colorful List Accent 3" w:locked="0" w:semiHidden="0" w:uiPriority="63" w:unhideWhenUsed="0"/>
    <w:lsdException w:name="Colorful Grid Accent 3" w:locked="0" w:semiHidden="0" w:uiPriority="64" w:unhideWhenUsed="0"/>
    <w:lsdException w:name="Light Shading Accent 4" w:locked="0" w:semiHidden="0" w:uiPriority="65" w:unhideWhenUsed="0"/>
    <w:lsdException w:name="Light List Accent 4" w:locked="0" w:semiHidden="0" w:uiPriority="66" w:unhideWhenUsed="0"/>
    <w:lsdException w:name="Light Grid Accent 4" w:locked="0" w:semiHidden="0" w:uiPriority="67" w:unhideWhenUsed="0"/>
    <w:lsdException w:name="Medium Shading 1 Accent 4" w:locked="0" w:semiHidden="0" w:uiPriority="68" w:unhideWhenUsed="0"/>
    <w:lsdException w:name="Medium Shading 2 Accent 4" w:locked="0" w:semiHidden="0" w:uiPriority="69" w:unhideWhenUsed="0"/>
    <w:lsdException w:name="Medium List 1 Accent 4" w:locked="0" w:semiHidden="0" w:uiPriority="70" w:unhideWhenUsed="0"/>
    <w:lsdException w:name="Medium List 2 Accent 4" w:locked="0" w:semiHidden="0" w:uiPriority="71" w:unhideWhenUsed="0"/>
    <w:lsdException w:name="Medium Grid 1 Accent 4" w:locked="0" w:semiHidden="0" w:uiPriority="72" w:unhideWhenUsed="0"/>
    <w:lsdException w:name="Medium Grid 2 Accent 4" w:locked="0" w:semiHidden="0" w:uiPriority="73" w:unhideWhenUsed="0"/>
    <w:lsdException w:name="Medium Grid 3 Accent 4" w:locked="0" w:semiHidden="0" w:uiPriority="60" w:unhideWhenUsed="0"/>
    <w:lsdException w:name="Dark List Accent 4" w:locked="0" w:semiHidden="0" w:uiPriority="61" w:unhideWhenUsed="0"/>
    <w:lsdException w:name="Colorful Shading Accent 4" w:locked="0" w:semiHidden="0" w:uiPriority="62" w:unhideWhenUsed="0"/>
    <w:lsdException w:name="Colorful List Accent 4" w:locked="0" w:semiHidden="0" w:uiPriority="63" w:unhideWhenUsed="0"/>
    <w:lsdException w:name="Colorful Grid Accent 4" w:locked="0" w:semiHidden="0" w:uiPriority="64" w:unhideWhenUsed="0"/>
    <w:lsdException w:name="Light Shading Accent 5" w:locked="0" w:semiHidden="0" w:uiPriority="65" w:unhideWhenUsed="0"/>
    <w:lsdException w:name="Light List Accent 5" w:locked="0" w:semiHidden="0" w:uiPriority="66" w:unhideWhenUsed="0"/>
    <w:lsdException w:name="Light Grid Accent 5" w:locked="0" w:semiHidden="0" w:uiPriority="67" w:unhideWhenUsed="0"/>
    <w:lsdException w:name="Medium Shading 1 Accent 5" w:locked="0" w:semiHidden="0" w:uiPriority="68" w:unhideWhenUsed="0"/>
    <w:lsdException w:name="Medium Shading 2 Accent 5" w:locked="0" w:semiHidden="0" w:uiPriority="69" w:unhideWhenUsed="0"/>
    <w:lsdException w:name="Medium List 1 Accent 5" w:locked="0" w:semiHidden="0" w:uiPriority="70" w:unhideWhenUsed="0"/>
    <w:lsdException w:name="Medium List 2 Accent 5" w:locked="0" w:semiHidden="0" w:uiPriority="71" w:unhideWhenUsed="0"/>
    <w:lsdException w:name="Medium Grid 1 Accent 5" w:locked="0" w:semiHidden="0" w:uiPriority="72" w:unhideWhenUsed="0"/>
    <w:lsdException w:name="Medium Grid 2 Accent 5" w:locked="0" w:semiHidden="0" w:uiPriority="73" w:unhideWhenUsed="0"/>
    <w:lsdException w:name="Medium Grid 3 Accent 5" w:locked="0" w:semiHidden="0" w:uiPriority="60" w:unhideWhenUsed="0"/>
    <w:lsdException w:name="Dark List Accent 5" w:locked="0" w:semiHidden="0" w:uiPriority="61" w:unhideWhenUsed="0"/>
    <w:lsdException w:name="Colorful Shading Accent 5" w:locked="0" w:semiHidden="0" w:uiPriority="62" w:unhideWhenUsed="0"/>
    <w:lsdException w:name="Colorful List Accent 5" w:locked="0" w:semiHidden="0" w:uiPriority="63" w:unhideWhenUsed="0"/>
    <w:lsdException w:name="Colorful Grid Accent 5" w:locked="0" w:semiHidden="0" w:uiPriority="64" w:unhideWhenUsed="0"/>
    <w:lsdException w:name="Light Shading Accent 6" w:locked="0" w:semiHidden="0" w:uiPriority="65" w:unhideWhenUsed="0"/>
    <w:lsdException w:name="Light List Accent 6" w:locked="0" w:semiHidden="0" w:uiPriority="66" w:unhideWhenUsed="0"/>
    <w:lsdException w:name="Light Grid Accent 6" w:locked="0" w:semiHidden="0" w:uiPriority="67" w:unhideWhenUsed="0"/>
    <w:lsdException w:name="Medium Shading 1 Accent 6" w:locked="0" w:semiHidden="0" w:uiPriority="68" w:unhideWhenUsed="0"/>
    <w:lsdException w:name="Medium Shading 2 Accent 6" w:locked="0" w:semiHidden="0" w:uiPriority="69" w:unhideWhenUsed="0"/>
    <w:lsdException w:name="Medium List 1 Accent 6" w:locked="0" w:semiHidden="0" w:uiPriority="70" w:unhideWhenUsed="0"/>
    <w:lsdException w:name="Medium List 2 Accent 6" w:locked="0" w:semiHidden="0" w:uiPriority="71" w:unhideWhenUsed="0"/>
    <w:lsdException w:name="Medium Grid 1 Accent 6" w:locked="0" w:semiHidden="0" w:uiPriority="72" w:unhideWhenUsed="0"/>
    <w:lsdException w:name="Medium Grid 2 Accent 6" w:locked="0" w:semiHidden="0" w:uiPriority="73" w:unhideWhenUsed="0"/>
    <w:lsdException w:name="Medium Grid 3 Accent 6" w:locked="0" w:semiHidden="0" w:uiPriority="60" w:unhideWhenUsed="0"/>
    <w:lsdException w:name="Dark List Accent 6" w:locked="0" w:semiHidden="0" w:uiPriority="61" w:unhideWhenUsed="0"/>
    <w:lsdException w:name="Colorful Shading Accent 6" w:locked="0" w:semiHidden="0" w:uiPriority="62" w:unhideWhenUsed="0"/>
    <w:lsdException w:name="Colorful List Accent 6" w:locked="0" w:semiHidden="0" w:uiPriority="63" w:unhideWhenUsed="0"/>
    <w:lsdException w:name="Colorful Grid Accent 6" w:locked="0" w:semiHidden="0" w:uiPriority="64" w:unhideWhenUsed="0"/>
    <w:lsdException w:name="Subtle Emphasis" w:locked="0" w:semiHidden="0" w:uiPriority="65" w:unhideWhenUsed="0" w:qFormat="1"/>
    <w:lsdException w:name="Intense Emphasis" w:locked="0" w:semiHidden="0" w:uiPriority="66" w:unhideWhenUsed="0" w:qFormat="1"/>
    <w:lsdException w:name="Subtle Reference" w:locked="0" w:semiHidden="0" w:uiPriority="67" w:unhideWhenUsed="0" w:qFormat="1"/>
    <w:lsdException w:name="Intense Reference" w:locked="0" w:semiHidden="0" w:uiPriority="68" w:unhideWhenUsed="0" w:qFormat="1"/>
    <w:lsdException w:name="Book Title" w:locked="0" w:semiHidden="0" w:uiPriority="69" w:unhideWhenUsed="0" w:qFormat="1"/>
    <w:lsdException w:name="Bibliography" w:locked="0" w:semiHidden="0" w:uiPriority="70" w:unhideWhenUsed="0"/>
    <w:lsdException w:name="TOC Heading" w:locked="0" w:uiPriority="71" w:qFormat="1"/>
  </w:latentStyles>
  <w:style w:type="paragraph" w:default="1" w:styleId="a0">
    <w:name w:val="Normal"/>
    <w:qFormat/>
    <w:rsid w:val="0001047E"/>
    <w:pPr>
      <w:widowControl w:val="0"/>
      <w:tabs>
        <w:tab w:val="left" w:pos="630"/>
      </w:tabs>
      <w:snapToGrid w:val="0"/>
      <w:spacing w:before="60" w:after="60" w:line="276" w:lineRule="auto"/>
      <w:jc w:val="both"/>
    </w:pPr>
    <w:rPr>
      <w:rFonts w:ascii="Convection" w:eastAsia="Times New Roman" w:hAnsi="Convection"/>
      <w:color w:val="777777"/>
      <w:kern w:val="16"/>
      <w:sz w:val="12"/>
      <w:szCs w:val="13"/>
    </w:rPr>
  </w:style>
  <w:style w:type="paragraph" w:styleId="1">
    <w:name w:val="heading 1"/>
    <w:basedOn w:val="a0"/>
    <w:next w:val="a0"/>
    <w:link w:val="10"/>
    <w:qFormat/>
    <w:rsid w:val="00E672D2"/>
    <w:pPr>
      <w:keepNext/>
      <w:pBdr>
        <w:bottom w:val="single" w:sz="4" w:space="1" w:color="auto"/>
      </w:pBdr>
      <w:spacing w:line="240" w:lineRule="auto"/>
      <w:outlineLvl w:val="0"/>
    </w:pPr>
    <w:rPr>
      <w:rFonts w:cs="Arial"/>
      <w:b/>
      <w:bCs/>
      <w:kern w:val="32"/>
      <w:sz w:val="20"/>
      <w:szCs w:val="32"/>
    </w:rPr>
  </w:style>
  <w:style w:type="paragraph" w:styleId="2">
    <w:name w:val="heading 2"/>
    <w:basedOn w:val="a0"/>
    <w:next w:val="a0"/>
    <w:link w:val="20"/>
    <w:autoRedefine/>
    <w:qFormat/>
    <w:rsid w:val="00F74992"/>
    <w:pPr>
      <w:tabs>
        <w:tab w:val="clear" w:pos="630"/>
      </w:tabs>
      <w:spacing w:before="100" w:after="0" w:line="240" w:lineRule="auto"/>
      <w:outlineLvl w:val="1"/>
    </w:pPr>
    <w:rPr>
      <w:b/>
      <w:color w:val="FF0000"/>
      <w:spacing w:val="-4"/>
      <w:kern w:val="2"/>
      <w:sz w:val="16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173E80"/>
    <w:pPr>
      <w:keepNext/>
      <w:keepLines/>
      <w:spacing w:before="200"/>
      <w:outlineLvl w:val="2"/>
    </w:pPr>
    <w:rPr>
      <w:rFonts w:ascii="Cambria" w:hAnsi="Cambria"/>
      <w:b/>
      <w:bCs/>
      <w:color w:val="DDDDDD"/>
    </w:rPr>
  </w:style>
  <w:style w:type="paragraph" w:styleId="4">
    <w:name w:val="heading 4"/>
    <w:basedOn w:val="a0"/>
    <w:next w:val="a0"/>
    <w:link w:val="40"/>
    <w:uiPriority w:val="99"/>
    <w:qFormat/>
    <w:rsid w:val="000818D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DDDDDD"/>
    </w:rPr>
  </w:style>
  <w:style w:type="paragraph" w:styleId="5">
    <w:name w:val="heading 5"/>
    <w:basedOn w:val="a0"/>
    <w:next w:val="a0"/>
    <w:link w:val="50"/>
    <w:uiPriority w:val="99"/>
    <w:qFormat/>
    <w:rsid w:val="000818D4"/>
    <w:pPr>
      <w:keepNext/>
      <w:keepLines/>
      <w:spacing w:before="200"/>
      <w:outlineLvl w:val="4"/>
    </w:pPr>
    <w:rPr>
      <w:rFonts w:ascii="Cambria" w:hAnsi="Cambria"/>
      <w:color w:val="6E6E6E"/>
    </w:rPr>
  </w:style>
  <w:style w:type="paragraph" w:styleId="6">
    <w:name w:val="heading 6"/>
    <w:basedOn w:val="a0"/>
    <w:next w:val="a0"/>
    <w:link w:val="60"/>
    <w:uiPriority w:val="99"/>
    <w:qFormat/>
    <w:rsid w:val="000818D4"/>
    <w:pPr>
      <w:keepNext/>
      <w:keepLines/>
      <w:spacing w:before="200"/>
      <w:outlineLvl w:val="5"/>
    </w:pPr>
    <w:rPr>
      <w:rFonts w:ascii="Cambria" w:hAnsi="Cambria"/>
      <w:i/>
      <w:iCs/>
      <w:color w:val="6E6E6E"/>
    </w:rPr>
  </w:style>
  <w:style w:type="paragraph" w:styleId="7">
    <w:name w:val="heading 7"/>
    <w:basedOn w:val="a0"/>
    <w:next w:val="a0"/>
    <w:link w:val="70"/>
    <w:uiPriority w:val="99"/>
    <w:qFormat/>
    <w:rsid w:val="000818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locked/>
    <w:rsid w:val="000379D6"/>
    <w:pPr>
      <w:keepNext/>
      <w:keepLines/>
      <w:tabs>
        <w:tab w:val="num" w:pos="1440"/>
      </w:tabs>
      <w:spacing w:before="240" w:after="64" w:line="320" w:lineRule="auto"/>
      <w:ind w:left="1440" w:hanging="1440"/>
      <w:outlineLvl w:val="7"/>
    </w:pPr>
    <w:rPr>
      <w:rFonts w:ascii="Arial" w:eastAsia="SimHei" w:hAnsi="Arial"/>
      <w:kern w:val="2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locked/>
    <w:rsid w:val="000379D6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SimHei" w:hAnsi="Arial"/>
      <w:kern w:val="2"/>
      <w:sz w:val="22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672D2"/>
    <w:rPr>
      <w:rFonts w:ascii="Convection" w:eastAsia="Times New Roman" w:hAnsi="Convection" w:cs="Arial"/>
      <w:b/>
      <w:bCs/>
      <w:color w:val="777777"/>
      <w:kern w:val="32"/>
      <w:szCs w:val="32"/>
      <w:lang w:eastAsia="ru-RU"/>
    </w:rPr>
  </w:style>
  <w:style w:type="character" w:customStyle="1" w:styleId="20">
    <w:name w:val="Заголовок 2 Знак"/>
    <w:link w:val="2"/>
    <w:locked/>
    <w:rsid w:val="00F74992"/>
    <w:rPr>
      <w:rFonts w:ascii="Convection" w:eastAsia="Times New Roman" w:hAnsi="Convection"/>
      <w:b/>
      <w:color w:val="FF0000"/>
      <w:spacing w:val="-4"/>
      <w:kern w:val="2"/>
      <w:sz w:val="16"/>
    </w:rPr>
  </w:style>
  <w:style w:type="character" w:customStyle="1" w:styleId="30">
    <w:name w:val="Заголовок 3 Знак"/>
    <w:link w:val="3"/>
    <w:uiPriority w:val="99"/>
    <w:locked/>
    <w:rsid w:val="00173E80"/>
    <w:rPr>
      <w:rFonts w:ascii="Cambria" w:hAnsi="Cambria" w:cs="Times New Roman"/>
      <w:b/>
      <w:bCs/>
      <w:color w:val="DDDDDD"/>
    </w:rPr>
  </w:style>
  <w:style w:type="character" w:customStyle="1" w:styleId="40">
    <w:name w:val="Заголовок 4 Знак"/>
    <w:link w:val="4"/>
    <w:uiPriority w:val="99"/>
    <w:locked/>
    <w:rsid w:val="000818D4"/>
    <w:rPr>
      <w:rFonts w:ascii="Cambria" w:hAnsi="Cambria" w:cs="Times New Roman"/>
      <w:b/>
      <w:bCs/>
      <w:i/>
      <w:iCs/>
      <w:color w:val="DDDDDD"/>
    </w:rPr>
  </w:style>
  <w:style w:type="character" w:customStyle="1" w:styleId="50">
    <w:name w:val="Заголовок 5 Знак"/>
    <w:link w:val="5"/>
    <w:uiPriority w:val="99"/>
    <w:semiHidden/>
    <w:locked/>
    <w:rsid w:val="000818D4"/>
    <w:rPr>
      <w:rFonts w:ascii="Cambria" w:hAnsi="Cambria" w:cs="Times New Roman"/>
      <w:color w:val="6E6E6E"/>
    </w:rPr>
  </w:style>
  <w:style w:type="character" w:customStyle="1" w:styleId="60">
    <w:name w:val="Заголовок 6 Знак"/>
    <w:link w:val="6"/>
    <w:uiPriority w:val="99"/>
    <w:semiHidden/>
    <w:locked/>
    <w:rsid w:val="000818D4"/>
    <w:rPr>
      <w:rFonts w:ascii="Cambria" w:hAnsi="Cambria" w:cs="Times New Roman"/>
      <w:i/>
      <w:iCs/>
      <w:color w:val="6E6E6E"/>
    </w:rPr>
  </w:style>
  <w:style w:type="character" w:customStyle="1" w:styleId="70">
    <w:name w:val="Заголовок 7 Знак"/>
    <w:link w:val="7"/>
    <w:uiPriority w:val="99"/>
    <w:semiHidden/>
    <w:locked/>
    <w:rsid w:val="000818D4"/>
    <w:rPr>
      <w:rFonts w:ascii="Cambria" w:hAnsi="Cambria" w:cs="Times New Roman"/>
      <w:i/>
      <w:iCs/>
      <w:color w:val="404040"/>
    </w:rPr>
  </w:style>
  <w:style w:type="paragraph" w:styleId="a4">
    <w:name w:val="header"/>
    <w:basedOn w:val="a0"/>
    <w:link w:val="a5"/>
    <w:uiPriority w:val="99"/>
    <w:rsid w:val="002E444D"/>
    <w:pPr>
      <w:tabs>
        <w:tab w:val="center" w:pos="4680"/>
        <w:tab w:val="right" w:pos="9360"/>
      </w:tabs>
      <w:spacing w:before="24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2E444D"/>
    <w:rPr>
      <w:rFonts w:cs="Times New Roman"/>
    </w:rPr>
  </w:style>
  <w:style w:type="paragraph" w:styleId="a">
    <w:name w:val="footer"/>
    <w:basedOn w:val="a0"/>
    <w:link w:val="a6"/>
    <w:uiPriority w:val="99"/>
    <w:rsid w:val="00AE7D18"/>
    <w:pPr>
      <w:numPr>
        <w:numId w:val="3"/>
      </w:numPr>
      <w:spacing w:line="240" w:lineRule="auto"/>
    </w:pPr>
    <w:rPr>
      <w:sz w:val="16"/>
    </w:rPr>
  </w:style>
  <w:style w:type="character" w:customStyle="1" w:styleId="a6">
    <w:name w:val="Нижний колонтитул Знак"/>
    <w:link w:val="a"/>
    <w:uiPriority w:val="99"/>
    <w:locked/>
    <w:rsid w:val="00AE7D18"/>
    <w:rPr>
      <w:sz w:val="16"/>
      <w:szCs w:val="22"/>
    </w:rPr>
  </w:style>
  <w:style w:type="paragraph" w:customStyle="1" w:styleId="-11">
    <w:name w:val="Цветной список - Акцент 11"/>
    <w:basedOn w:val="BodyText"/>
    <w:link w:val="-1"/>
    <w:uiPriority w:val="34"/>
    <w:qFormat/>
    <w:rsid w:val="0029380F"/>
    <w:pPr>
      <w:numPr>
        <w:numId w:val="7"/>
      </w:numPr>
    </w:pPr>
  </w:style>
  <w:style w:type="paragraph" w:styleId="a7">
    <w:name w:val="Balloon Text"/>
    <w:basedOn w:val="a0"/>
    <w:link w:val="a8"/>
    <w:uiPriority w:val="99"/>
    <w:semiHidden/>
    <w:rsid w:val="002B10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B1014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1A1182"/>
    <w:pPr>
      <w:tabs>
        <w:tab w:val="left" w:pos="324"/>
        <w:tab w:val="right" w:leader="dot" w:pos="3860"/>
      </w:tabs>
      <w:ind w:left="216"/>
    </w:pPr>
    <w:rPr>
      <w:rFonts w:ascii="Calibri" w:hAnsi="Calibri"/>
      <w:bCs/>
      <w:szCs w:val="20"/>
    </w:rPr>
  </w:style>
  <w:style w:type="paragraph" w:customStyle="1" w:styleId="BodyText">
    <w:name w:val="BodyText"/>
    <w:basedOn w:val="a0"/>
    <w:link w:val="BodyTextChar"/>
    <w:uiPriority w:val="99"/>
    <w:rsid w:val="006A1F5B"/>
    <w:pPr>
      <w:spacing w:line="240" w:lineRule="auto"/>
    </w:pPr>
    <w:rPr>
      <w:color w:val="000000"/>
      <w:kern w:val="2"/>
    </w:rPr>
  </w:style>
  <w:style w:type="character" w:customStyle="1" w:styleId="BodyTextChar">
    <w:name w:val="BodyText Char"/>
    <w:link w:val="BodyText"/>
    <w:uiPriority w:val="99"/>
    <w:locked/>
    <w:rsid w:val="006A1F5B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9">
    <w:name w:val="Body Text Indent"/>
    <w:basedOn w:val="a0"/>
    <w:link w:val="aa"/>
    <w:uiPriority w:val="99"/>
    <w:rsid w:val="006952A7"/>
    <w:pPr>
      <w:tabs>
        <w:tab w:val="num" w:pos="1800"/>
      </w:tabs>
      <w:spacing w:before="240" w:after="240" w:line="240" w:lineRule="auto"/>
      <w:ind w:left="1800" w:hanging="360"/>
    </w:pPr>
    <w:rPr>
      <w:rFonts w:ascii="Arial" w:eastAsia="SimSun" w:hAnsi="Arial"/>
      <w:kern w:val="2"/>
      <w:szCs w:val="24"/>
    </w:rPr>
  </w:style>
  <w:style w:type="character" w:customStyle="1" w:styleId="aa">
    <w:name w:val="Основной текст с отступом Знак"/>
    <w:link w:val="a9"/>
    <w:uiPriority w:val="99"/>
    <w:locked/>
    <w:rsid w:val="006952A7"/>
    <w:rPr>
      <w:rFonts w:ascii="Arial" w:eastAsia="SimSun" w:hAnsi="Arial" w:cs="Times New Roman"/>
      <w:kern w:val="2"/>
      <w:sz w:val="24"/>
      <w:szCs w:val="24"/>
      <w:lang w:eastAsia="ru-RU"/>
    </w:rPr>
  </w:style>
  <w:style w:type="paragraph" w:customStyle="1" w:styleId="Table-text">
    <w:name w:val="Table-text"/>
    <w:basedOn w:val="a0"/>
    <w:uiPriority w:val="99"/>
    <w:rsid w:val="006952A7"/>
    <w:pPr>
      <w:spacing w:before="40" w:after="40" w:line="240" w:lineRule="auto"/>
    </w:pPr>
    <w:rPr>
      <w:rFonts w:ascii="Helvetica Neue" w:eastAsia="SimSun" w:hAnsi="Helvetica Neue" w:cs="Arial"/>
      <w:kern w:val="2"/>
    </w:rPr>
  </w:style>
  <w:style w:type="paragraph" w:styleId="31">
    <w:name w:val="Body Text 3"/>
    <w:basedOn w:val="a0"/>
    <w:link w:val="32"/>
    <w:uiPriority w:val="99"/>
    <w:rsid w:val="00C50865"/>
    <w:pPr>
      <w:spacing w:before="240" w:after="120" w:line="240" w:lineRule="auto"/>
      <w:ind w:left="892" w:hanging="446"/>
    </w:pPr>
    <w:rPr>
      <w:rFonts w:ascii="Arial" w:eastAsia="SimSun" w:hAnsi="Arial"/>
      <w:kern w:val="2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C50865"/>
    <w:rPr>
      <w:rFonts w:ascii="Arial" w:eastAsia="SimSun" w:hAnsi="Arial" w:cs="Times New Roman"/>
      <w:kern w:val="2"/>
      <w:sz w:val="16"/>
      <w:szCs w:val="16"/>
      <w:lang w:eastAsia="ru-RU"/>
    </w:rPr>
  </w:style>
  <w:style w:type="paragraph" w:customStyle="1" w:styleId="TableText">
    <w:name w:val="TableText"/>
    <w:basedOn w:val="a0"/>
    <w:link w:val="TableTextChar"/>
    <w:uiPriority w:val="99"/>
    <w:rsid w:val="00C50865"/>
    <w:pPr>
      <w:spacing w:before="20" w:after="20" w:line="240" w:lineRule="auto"/>
      <w:ind w:left="14"/>
    </w:pPr>
    <w:rPr>
      <w:rFonts w:eastAsia="SimSun"/>
      <w:kern w:val="2"/>
    </w:rPr>
  </w:style>
  <w:style w:type="character" w:customStyle="1" w:styleId="TableTextChar">
    <w:name w:val="TableText Char"/>
    <w:link w:val="TableText"/>
    <w:uiPriority w:val="99"/>
    <w:locked/>
    <w:rsid w:val="00C50865"/>
    <w:rPr>
      <w:rFonts w:ascii="Calibri" w:eastAsia="SimSun" w:hAnsi="Calibri" w:cs="Times New Roman"/>
      <w:kern w:val="2"/>
      <w:sz w:val="13"/>
      <w:szCs w:val="13"/>
      <w:lang w:eastAsia="ru-RU"/>
    </w:rPr>
  </w:style>
  <w:style w:type="table" w:styleId="ab">
    <w:name w:val="Table Grid"/>
    <w:basedOn w:val="a2"/>
    <w:uiPriority w:val="99"/>
    <w:rsid w:val="00C5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1">
    <w:name w:val="Numbered1"/>
    <w:basedOn w:val="a0"/>
    <w:uiPriority w:val="99"/>
    <w:rsid w:val="0047562A"/>
    <w:pPr>
      <w:numPr>
        <w:numId w:val="1"/>
      </w:numPr>
      <w:spacing w:line="240" w:lineRule="auto"/>
    </w:pPr>
    <w:rPr>
      <w:rFonts w:ascii="Helvetica Neue" w:eastAsia="SimSun" w:hAnsi="Helvetica Neue"/>
      <w:color w:val="000000"/>
      <w:kern w:val="2"/>
      <w:szCs w:val="15"/>
    </w:rPr>
  </w:style>
  <w:style w:type="paragraph" w:customStyle="1" w:styleId="BodyText-Items">
    <w:name w:val="BodyText-Items"/>
    <w:basedOn w:val="a0"/>
    <w:link w:val="BodyText-ItemsChar"/>
    <w:uiPriority w:val="99"/>
    <w:rsid w:val="00F44E56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-ItemsChar">
    <w:name w:val="BodyText-Items Char"/>
    <w:link w:val="BodyText-Items"/>
    <w:uiPriority w:val="99"/>
    <w:locked/>
    <w:rsid w:val="00F44E56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Task-Heading">
    <w:name w:val="Task-Heading"/>
    <w:basedOn w:val="a0"/>
    <w:link w:val="Task-HeadingChar"/>
    <w:uiPriority w:val="99"/>
    <w:rsid w:val="00167A19"/>
    <w:pPr>
      <w:spacing w:before="120" w:line="240" w:lineRule="auto"/>
      <w:ind w:left="216"/>
    </w:pPr>
    <w:rPr>
      <w:rFonts w:eastAsia="SimSun" w:cs="Arial"/>
      <w:kern w:val="2"/>
      <w:sz w:val="15"/>
      <w:szCs w:val="15"/>
    </w:rPr>
  </w:style>
  <w:style w:type="character" w:customStyle="1" w:styleId="Task-HeadingChar">
    <w:name w:val="Task-Heading Char"/>
    <w:link w:val="Task-Heading"/>
    <w:uiPriority w:val="99"/>
    <w:locked/>
    <w:rsid w:val="00167A19"/>
    <w:rPr>
      <w:rFonts w:ascii="Calibri" w:eastAsia="SimSun" w:hAnsi="Calibri" w:cs="Arial"/>
      <w:kern w:val="2"/>
      <w:sz w:val="15"/>
      <w:szCs w:val="15"/>
      <w:lang w:eastAsia="ru-RU"/>
    </w:rPr>
  </w:style>
  <w:style w:type="paragraph" w:customStyle="1" w:styleId="BulletedB">
    <w:name w:val="BulletedB"/>
    <w:basedOn w:val="ac"/>
    <w:link w:val="BulletedBChar"/>
    <w:uiPriority w:val="99"/>
    <w:rsid w:val="00516162"/>
    <w:pPr>
      <w:spacing w:after="0" w:line="240" w:lineRule="auto"/>
      <w:ind w:left="720"/>
    </w:pPr>
    <w:rPr>
      <w:rFonts w:eastAsia="SimSun"/>
      <w:kern w:val="2"/>
      <w:sz w:val="11"/>
    </w:rPr>
  </w:style>
  <w:style w:type="paragraph" w:styleId="ac">
    <w:name w:val="Body Text"/>
    <w:basedOn w:val="a0"/>
    <w:link w:val="ad"/>
    <w:uiPriority w:val="99"/>
    <w:semiHidden/>
    <w:rsid w:val="004C3B01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locked/>
    <w:rsid w:val="004C3B01"/>
    <w:rPr>
      <w:rFonts w:cs="Times New Roman"/>
    </w:rPr>
  </w:style>
  <w:style w:type="paragraph" w:customStyle="1" w:styleId="Footer1">
    <w:name w:val="Footer1"/>
    <w:basedOn w:val="a"/>
    <w:link w:val="Footer1Char"/>
    <w:autoRedefine/>
    <w:uiPriority w:val="99"/>
    <w:rsid w:val="003507CF"/>
    <w:pPr>
      <w:numPr>
        <w:numId w:val="2"/>
      </w:numPr>
    </w:pPr>
  </w:style>
  <w:style w:type="character" w:customStyle="1" w:styleId="Footer1Char">
    <w:name w:val="Footer1 Char"/>
    <w:link w:val="Footer1"/>
    <w:uiPriority w:val="99"/>
    <w:locked/>
    <w:rsid w:val="003507CF"/>
    <w:rPr>
      <w:sz w:val="16"/>
      <w:szCs w:val="22"/>
    </w:rPr>
  </w:style>
  <w:style w:type="paragraph" w:styleId="11">
    <w:name w:val="toc 1"/>
    <w:basedOn w:val="a0"/>
    <w:next w:val="a0"/>
    <w:autoRedefine/>
    <w:uiPriority w:val="39"/>
    <w:rsid w:val="001A1182"/>
    <w:pPr>
      <w:tabs>
        <w:tab w:val="left" w:pos="297"/>
        <w:tab w:val="right" w:leader="dot" w:pos="3860"/>
      </w:tabs>
      <w:ind w:right="36"/>
    </w:pPr>
    <w:rPr>
      <w:rFonts w:ascii="Calibri" w:hAnsi="Calibri"/>
      <w:bCs/>
      <w:caps/>
      <w:color w:val="666666"/>
      <w:szCs w:val="24"/>
    </w:rPr>
  </w:style>
  <w:style w:type="paragraph" w:styleId="33">
    <w:name w:val="toc 3"/>
    <w:basedOn w:val="a0"/>
    <w:next w:val="a0"/>
    <w:autoRedefine/>
    <w:uiPriority w:val="99"/>
    <w:rsid w:val="00173E80"/>
    <w:pPr>
      <w:ind w:left="220"/>
    </w:pPr>
    <w:rPr>
      <w:sz w:val="20"/>
      <w:szCs w:val="20"/>
    </w:rPr>
  </w:style>
  <w:style w:type="character" w:styleId="ae">
    <w:name w:val="Hyperlink"/>
    <w:uiPriority w:val="99"/>
    <w:rsid w:val="00173E80"/>
    <w:rPr>
      <w:rFonts w:cs="Times New Roman"/>
      <w:color w:val="5F5F5F"/>
      <w:u w:val="single"/>
    </w:rPr>
  </w:style>
  <w:style w:type="paragraph" w:customStyle="1" w:styleId="Guideline">
    <w:name w:val="Guideline"/>
    <w:basedOn w:val="a0"/>
    <w:link w:val="GuidelineChar"/>
    <w:autoRedefine/>
    <w:uiPriority w:val="99"/>
    <w:rsid w:val="0037305C"/>
    <w:pPr>
      <w:framePr w:wrap="notBeside" w:vAnchor="text" w:hAnchor="text" w:y="1"/>
      <w:shd w:val="clear" w:color="auto" w:fill="B9B9B9"/>
      <w:spacing w:line="240" w:lineRule="auto"/>
      <w:ind w:left="144"/>
    </w:pPr>
    <w:rPr>
      <w:rFonts w:ascii="Helvetica Neue" w:hAnsi="Helvetica Neue"/>
      <w:b/>
      <w:color w:val="000000"/>
      <w:kern w:val="2"/>
    </w:rPr>
  </w:style>
  <w:style w:type="paragraph" w:customStyle="1" w:styleId="Bulletted-2">
    <w:name w:val="Bulletted-2"/>
    <w:basedOn w:val="a0"/>
    <w:uiPriority w:val="99"/>
    <w:rsid w:val="0037305C"/>
    <w:pPr>
      <w:shd w:val="clear" w:color="auto" w:fill="B9B9B9"/>
      <w:tabs>
        <w:tab w:val="clear" w:pos="630"/>
        <w:tab w:val="num" w:pos="648"/>
      </w:tabs>
      <w:spacing w:line="240" w:lineRule="auto"/>
      <w:ind w:left="648" w:hanging="216"/>
    </w:pPr>
    <w:rPr>
      <w:rFonts w:ascii="Helvetica Neue" w:hAnsi="Helvetica Neue"/>
      <w:kern w:val="2"/>
      <w:szCs w:val="20"/>
    </w:rPr>
  </w:style>
  <w:style w:type="paragraph" w:customStyle="1" w:styleId="BodyText-0">
    <w:name w:val="BodyText-0"/>
    <w:basedOn w:val="a0"/>
    <w:link w:val="BodyText-0Char"/>
    <w:rsid w:val="00AF0C1A"/>
    <w:pPr>
      <w:spacing w:line="240" w:lineRule="auto"/>
      <w:ind w:left="90" w:hanging="180"/>
    </w:pPr>
    <w:rPr>
      <w:rFonts w:ascii="Helvetica Neue" w:hAnsi="Helvetica Neue"/>
      <w:b/>
      <w:color w:val="000000"/>
      <w:kern w:val="2"/>
    </w:rPr>
  </w:style>
  <w:style w:type="character" w:customStyle="1" w:styleId="BodyText-0Char">
    <w:name w:val="BodyText-0 Char"/>
    <w:link w:val="BodyText-0"/>
    <w:uiPriority w:val="99"/>
    <w:locked/>
    <w:rsid w:val="00AF0C1A"/>
    <w:rPr>
      <w:rFonts w:ascii="Helvetica Neue" w:hAnsi="Helvetica Neue" w:cs="Times New Roman"/>
      <w:b/>
      <w:color w:val="000000"/>
      <w:kern w:val="2"/>
      <w:sz w:val="13"/>
      <w:szCs w:val="13"/>
      <w:lang w:eastAsia="ru-RU"/>
    </w:rPr>
  </w:style>
  <w:style w:type="paragraph" w:customStyle="1" w:styleId="Bodytext3">
    <w:name w:val="Bodytext3"/>
    <w:basedOn w:val="a0"/>
    <w:link w:val="Bodytext3Char"/>
    <w:uiPriority w:val="99"/>
    <w:rsid w:val="0006419B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3Char">
    <w:name w:val="Bodytext3 Char"/>
    <w:link w:val="Bodytext3"/>
    <w:uiPriority w:val="99"/>
    <w:locked/>
    <w:rsid w:val="0006419B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Information">
    <w:name w:val="Information"/>
    <w:basedOn w:val="a0"/>
    <w:link w:val="InformationChar"/>
    <w:uiPriority w:val="99"/>
    <w:rsid w:val="00E61B8E"/>
    <w:pPr>
      <w:framePr w:wrap="notBeside" w:vAnchor="text" w:hAnchor="text" w:y="1"/>
      <w:shd w:val="clear" w:color="auto" w:fill="666666"/>
      <w:spacing w:line="240" w:lineRule="auto"/>
    </w:pPr>
    <w:rPr>
      <w:i/>
      <w:color w:val="FFFFFF"/>
      <w:kern w:val="2"/>
    </w:rPr>
  </w:style>
  <w:style w:type="character" w:customStyle="1" w:styleId="InformationChar">
    <w:name w:val="Information Char"/>
    <w:link w:val="Information"/>
    <w:uiPriority w:val="99"/>
    <w:locked/>
    <w:rsid w:val="00E61B8E"/>
    <w:rPr>
      <w:rFonts w:ascii="Calibri" w:hAnsi="Calibri" w:cs="Times New Roman"/>
      <w:i/>
      <w:color w:val="FFFFFF"/>
      <w:kern w:val="2"/>
      <w:sz w:val="13"/>
      <w:szCs w:val="13"/>
      <w:shd w:val="clear" w:color="auto" w:fill="666666"/>
      <w:lang w:eastAsia="ru-RU"/>
    </w:rPr>
  </w:style>
  <w:style w:type="paragraph" w:customStyle="1" w:styleId="StyleInformationLeft">
    <w:name w:val="Style Information + Left"/>
    <w:basedOn w:val="Information"/>
    <w:uiPriority w:val="99"/>
    <w:rsid w:val="00326380"/>
    <w:pPr>
      <w:framePr w:wrap="notBeside"/>
      <w:shd w:val="clear" w:color="auto" w:fill="auto"/>
      <w:spacing w:after="0"/>
      <w:jc w:val="left"/>
    </w:pPr>
    <w:rPr>
      <w:iCs/>
      <w:szCs w:val="20"/>
    </w:rPr>
  </w:style>
  <w:style w:type="paragraph" w:customStyle="1" w:styleId="Style1">
    <w:name w:val="Style1"/>
    <w:basedOn w:val="BulletedB"/>
    <w:link w:val="Style1Char"/>
    <w:uiPriority w:val="99"/>
    <w:rsid w:val="00985316"/>
    <w:pPr>
      <w:shd w:val="clear" w:color="auto" w:fill="7C7C7C"/>
      <w:ind w:left="0"/>
    </w:pPr>
  </w:style>
  <w:style w:type="paragraph" w:customStyle="1" w:styleId="Style2">
    <w:name w:val="Style2"/>
    <w:basedOn w:val="BulletedB"/>
    <w:link w:val="Style2Char"/>
    <w:uiPriority w:val="99"/>
    <w:rsid w:val="00BC5EA4"/>
    <w:pPr>
      <w:shd w:val="clear" w:color="auto" w:fill="7C7C7C"/>
      <w:ind w:left="432"/>
    </w:pPr>
  </w:style>
  <w:style w:type="character" w:customStyle="1" w:styleId="BulletedBChar">
    <w:name w:val="BulletedB Char"/>
    <w:link w:val="BulletedB"/>
    <w:uiPriority w:val="99"/>
    <w:locked/>
    <w:rsid w:val="00516162"/>
    <w:rPr>
      <w:rFonts w:ascii="Calibri" w:eastAsia="SimSun" w:hAnsi="Calibri" w:cs="Times New Roman"/>
      <w:kern w:val="2"/>
      <w:sz w:val="13"/>
      <w:szCs w:val="13"/>
      <w:lang w:eastAsia="ru-RU"/>
    </w:rPr>
  </w:style>
  <w:style w:type="character" w:customStyle="1" w:styleId="Style1Char">
    <w:name w:val="Style1 Char"/>
    <w:link w:val="Style1"/>
    <w:uiPriority w:val="99"/>
    <w:locked/>
    <w:rsid w:val="00985316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3">
    <w:name w:val="Style3"/>
    <w:basedOn w:val="Style2"/>
    <w:link w:val="Style3Char"/>
    <w:uiPriority w:val="99"/>
    <w:rsid w:val="00BC5EA4"/>
    <w:pPr>
      <w:shd w:val="clear" w:color="auto" w:fill="B9B9B9"/>
      <w:ind w:left="180"/>
    </w:pPr>
    <w:rPr>
      <w:b/>
    </w:rPr>
  </w:style>
  <w:style w:type="character" w:customStyle="1" w:styleId="Style2Char">
    <w:name w:val="Style2 Char"/>
    <w:link w:val="Style2"/>
    <w:uiPriority w:val="99"/>
    <w:locked/>
    <w:rsid w:val="00BC5EA4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4">
    <w:name w:val="Style4"/>
    <w:basedOn w:val="Style1"/>
    <w:link w:val="Style4Char"/>
    <w:uiPriority w:val="99"/>
    <w:rsid w:val="00BC5EA4"/>
    <w:pPr>
      <w:shd w:val="clear" w:color="auto" w:fill="B9B9B9"/>
      <w:tabs>
        <w:tab w:val="left" w:pos="1956"/>
      </w:tabs>
    </w:pPr>
    <w:rPr>
      <w:b/>
    </w:rPr>
  </w:style>
  <w:style w:type="character" w:customStyle="1" w:styleId="Style3Char">
    <w:name w:val="Style3 Char"/>
    <w:link w:val="Style3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character" w:customStyle="1" w:styleId="Style4Char">
    <w:name w:val="Style4 Char"/>
    <w:link w:val="Style4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paragraph" w:customStyle="1" w:styleId="Style5">
    <w:name w:val="Style5"/>
    <w:basedOn w:val="Guideline"/>
    <w:link w:val="Style5Char"/>
    <w:uiPriority w:val="99"/>
    <w:rsid w:val="009F6CB1"/>
    <w:pPr>
      <w:framePr w:wrap="auto" w:vAnchor="margin" w:yAlign="inline"/>
      <w:shd w:val="clear" w:color="auto" w:fill="999999"/>
    </w:pPr>
    <w:rPr>
      <w:color w:val="FFFFFF"/>
    </w:rPr>
  </w:style>
  <w:style w:type="character" w:customStyle="1" w:styleId="GuidelineChar">
    <w:name w:val="Guideline Char"/>
    <w:link w:val="Guideline"/>
    <w:uiPriority w:val="99"/>
    <w:locked/>
    <w:rsid w:val="004A2BB3"/>
    <w:rPr>
      <w:rFonts w:ascii="Helvetica Neue" w:hAnsi="Helvetica Neue" w:cs="Times New Roman"/>
      <w:b/>
      <w:color w:val="000000"/>
      <w:kern w:val="2"/>
      <w:sz w:val="13"/>
      <w:szCs w:val="13"/>
      <w:shd w:val="clear" w:color="auto" w:fill="B9B9B9"/>
      <w:lang w:eastAsia="ru-RU"/>
    </w:rPr>
  </w:style>
  <w:style w:type="character" w:customStyle="1" w:styleId="Style5Char">
    <w:name w:val="Style5 Char"/>
    <w:link w:val="Style5"/>
    <w:uiPriority w:val="99"/>
    <w:locked/>
    <w:rsid w:val="009F6CB1"/>
    <w:rPr>
      <w:rFonts w:ascii="Helvetica Neue" w:hAnsi="Helvetica Neue" w:cs="Times New Roman"/>
      <w:b/>
      <w:color w:val="auto"/>
      <w:kern w:val="2"/>
      <w:sz w:val="13"/>
      <w:szCs w:val="13"/>
      <w:shd w:val="clear" w:color="auto" w:fill="999999"/>
      <w:lang w:eastAsia="ru-RU"/>
    </w:rPr>
  </w:style>
  <w:style w:type="paragraph" w:customStyle="1" w:styleId="Style6">
    <w:name w:val="Style6"/>
    <w:basedOn w:val="BulletedB"/>
    <w:link w:val="Style6Char"/>
    <w:uiPriority w:val="99"/>
    <w:rsid w:val="002452E2"/>
    <w:pPr>
      <w:spacing w:before="120"/>
    </w:pPr>
    <w:rPr>
      <w:bCs/>
    </w:rPr>
  </w:style>
  <w:style w:type="paragraph" w:customStyle="1" w:styleId="Style7">
    <w:name w:val="Style7"/>
    <w:basedOn w:val="BulletedB"/>
    <w:next w:val="Style6"/>
    <w:link w:val="Style7Char"/>
    <w:uiPriority w:val="99"/>
    <w:rsid w:val="002452E2"/>
    <w:pPr>
      <w:spacing w:before="120"/>
    </w:pPr>
    <w:rPr>
      <w:bCs/>
    </w:rPr>
  </w:style>
  <w:style w:type="character" w:customStyle="1" w:styleId="Style6Char">
    <w:name w:val="Style6 Char"/>
    <w:link w:val="Style6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8">
    <w:name w:val="Style8"/>
    <w:basedOn w:val="Style6"/>
    <w:next w:val="Style6"/>
    <w:link w:val="Style8Char"/>
    <w:uiPriority w:val="99"/>
    <w:rsid w:val="00A62E85"/>
    <w:pPr>
      <w:numPr>
        <w:numId w:val="5"/>
      </w:numPr>
    </w:pPr>
  </w:style>
  <w:style w:type="character" w:customStyle="1" w:styleId="Style7Char">
    <w:name w:val="Style7 Char"/>
    <w:link w:val="Style7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9">
    <w:name w:val="Style9"/>
    <w:basedOn w:val="Style8"/>
    <w:next w:val="Style6"/>
    <w:link w:val="Style9Char"/>
    <w:uiPriority w:val="99"/>
    <w:rsid w:val="002452E2"/>
    <w:pPr>
      <w:numPr>
        <w:numId w:val="0"/>
      </w:numPr>
      <w:ind w:left="450"/>
    </w:pPr>
  </w:style>
  <w:style w:type="character" w:customStyle="1" w:styleId="Style8Char">
    <w:name w:val="Style8 Char"/>
    <w:link w:val="Style8"/>
    <w:uiPriority w:val="99"/>
    <w:locked/>
    <w:rsid w:val="00A62E85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0">
    <w:name w:val="Style10"/>
    <w:basedOn w:val="BulletedB"/>
    <w:link w:val="Style10Char"/>
    <w:uiPriority w:val="99"/>
    <w:rsid w:val="00D758A3"/>
    <w:pPr>
      <w:numPr>
        <w:numId w:val="4"/>
      </w:numPr>
    </w:pPr>
  </w:style>
  <w:style w:type="character" w:customStyle="1" w:styleId="Style9Char">
    <w:name w:val="Style9 Char"/>
    <w:link w:val="Style9"/>
    <w:uiPriority w:val="99"/>
    <w:locked/>
    <w:rsid w:val="002452E2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1">
    <w:name w:val="Style11"/>
    <w:basedOn w:val="Style10"/>
    <w:link w:val="Style11Char"/>
    <w:autoRedefine/>
    <w:uiPriority w:val="99"/>
    <w:rsid w:val="00D758A3"/>
    <w:pPr>
      <w:ind w:left="810"/>
    </w:pPr>
  </w:style>
  <w:style w:type="character" w:customStyle="1" w:styleId="Style10Char">
    <w:name w:val="Style10 Char"/>
    <w:link w:val="Style10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character" w:customStyle="1" w:styleId="Style11Char">
    <w:name w:val="Style11 Char"/>
    <w:link w:val="Style11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paragraph" w:customStyle="1" w:styleId="Style12">
    <w:name w:val="Style12"/>
    <w:basedOn w:val="BulletedB"/>
    <w:link w:val="Style12Char"/>
    <w:uiPriority w:val="99"/>
    <w:rsid w:val="0086707E"/>
    <w:pPr>
      <w:numPr>
        <w:numId w:val="6"/>
      </w:numPr>
      <w:spacing w:after="60"/>
    </w:pPr>
  </w:style>
  <w:style w:type="character" w:customStyle="1" w:styleId="Style12Char">
    <w:name w:val="Style12 Char"/>
    <w:link w:val="Style12"/>
    <w:uiPriority w:val="99"/>
    <w:locked/>
    <w:rsid w:val="0086707E"/>
    <w:rPr>
      <w:rFonts w:ascii="Calibri" w:eastAsia="SimSun" w:hAnsi="Calibri" w:cs="Times New Roman"/>
      <w:kern w:val="2"/>
      <w:sz w:val="11"/>
      <w:szCs w:val="13"/>
      <w:lang w:eastAsia="ru-RU"/>
    </w:rPr>
  </w:style>
  <w:style w:type="table" w:customStyle="1" w:styleId="LightGrid1">
    <w:name w:val="Light Grid1"/>
    <w:uiPriority w:val="99"/>
    <w:rsid w:val="00AB31EF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писок литературы1"/>
    <w:basedOn w:val="a2"/>
    <w:uiPriority w:val="99"/>
    <w:rsid w:val="0076656D"/>
    <w:rPr>
      <w:color w:val="FFFFFF"/>
    </w:rPr>
    <w:tblPr>
      <w:tblStyleRowBandSize w:val="1"/>
      <w:tblStyleColBandSize w:val="1"/>
    </w:tblPr>
    <w:tcPr>
      <w:shd w:val="clear" w:color="auto" w:fill="4D4D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6262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93939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</w:style>
  <w:style w:type="table" w:styleId="3-3">
    <w:name w:val="Medium Grid 3 Accent 3"/>
    <w:basedOn w:val="a2"/>
    <w:uiPriority w:val="99"/>
    <w:rsid w:val="0076656D"/>
    <w:rPr>
      <w:color w:val="70707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</w:style>
  <w:style w:type="paragraph" w:styleId="41">
    <w:name w:val="toc 4"/>
    <w:basedOn w:val="a0"/>
    <w:next w:val="a0"/>
    <w:autoRedefine/>
    <w:uiPriority w:val="99"/>
    <w:rsid w:val="00C25035"/>
    <w:pPr>
      <w:ind w:left="44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C25035"/>
    <w:pPr>
      <w:ind w:left="66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C25035"/>
    <w:pPr>
      <w:ind w:left="88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C25035"/>
    <w:pPr>
      <w:ind w:left="110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C25035"/>
    <w:pPr>
      <w:ind w:left="132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C25035"/>
    <w:pPr>
      <w:ind w:left="1540"/>
    </w:pPr>
    <w:rPr>
      <w:sz w:val="20"/>
      <w:szCs w:val="20"/>
    </w:rPr>
  </w:style>
  <w:style w:type="paragraph" w:customStyle="1" w:styleId="13">
    <w:name w:val="Заголовок оглавления1"/>
    <w:basedOn w:val="1"/>
    <w:next w:val="a0"/>
    <w:uiPriority w:val="99"/>
    <w:qFormat/>
    <w:rsid w:val="00BA0235"/>
    <w:pPr>
      <w:spacing w:before="480"/>
      <w:outlineLvl w:val="9"/>
    </w:pPr>
    <w:rPr>
      <w:rFonts w:ascii="Cambria" w:hAnsi="Cambria"/>
      <w:sz w:val="28"/>
    </w:rPr>
  </w:style>
  <w:style w:type="table" w:customStyle="1" w:styleId="LightShading-Accent11">
    <w:name w:val="Light Shading - Accent 11"/>
    <w:uiPriority w:val="99"/>
    <w:rsid w:val="00A06485"/>
    <w:pPr>
      <w:spacing w:line="276" w:lineRule="auto"/>
    </w:pPr>
    <w:rPr>
      <w:color w:val="A5A5A5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2"/>
    <w:uiPriority w:val="99"/>
    <w:rsid w:val="005134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6F6F6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DDDD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DDDD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EEE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EEEE"/>
      </w:tcPr>
    </w:tblStylePr>
  </w:style>
  <w:style w:type="table" w:styleId="1-2">
    <w:name w:val="Medium Shading 1 Accent 2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</w:tblPr>
    <w:tcPr>
      <w:shd w:val="clear" w:color="auto" w:fill="F6F6F6"/>
    </w:tcPr>
    <w:tblStylePr w:type="firstRow">
      <w:rPr>
        <w:rFonts w:cs="Times New Roman"/>
        <w:b/>
        <w:bCs/>
        <w:color w:val="000000"/>
      </w:rPr>
      <w:tblPr/>
      <w:tcPr>
        <w:shd w:val="clear" w:color="auto" w:fill="FBFBFB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/>
      </w:tcPr>
    </w:tblStylePr>
    <w:tblStylePr w:type="band1Vert">
      <w:rPr>
        <w:rFonts w:cs="Times New Roman"/>
      </w:rPr>
      <w:tblPr/>
      <w:tcPr>
        <w:shd w:val="clear" w:color="auto" w:fill="EEEEEE"/>
      </w:tcPr>
    </w:tblStylePr>
    <w:tblStylePr w:type="band1Horz">
      <w:rPr>
        <w:rFonts w:cs="Times New Roman"/>
      </w:rPr>
      <w:tblPr/>
      <w:tcPr>
        <w:tcBorders>
          <w:insideH w:val="single" w:sz="6" w:space="0" w:color="DDDDDD"/>
          <w:insideV w:val="single" w:sz="6" w:space="0" w:color="DDDDDD"/>
        </w:tcBorders>
        <w:shd w:val="clear" w:color="auto" w:fill="EEEE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5">
    <w:name w:val="Medium Shading 1 Accent 5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  <w:insideH w:val="single" w:sz="8" w:space="0" w:color="808080"/>
        <w:insideV w:val="single" w:sz="8" w:space="0" w:color="808080"/>
      </w:tblBorders>
    </w:tblPr>
    <w:tcPr>
      <w:shd w:val="clear" w:color="auto" w:fill="DFDFDF"/>
    </w:tcPr>
    <w:tblStylePr w:type="firstRow">
      <w:rPr>
        <w:rFonts w:cs="Times New Roman"/>
        <w:b/>
        <w:bCs/>
        <w:color w:val="000000"/>
      </w:rPr>
      <w:tblPr/>
      <w:tcPr>
        <w:shd w:val="clear" w:color="auto" w:fill="F2F2F2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/>
      </w:tcPr>
    </w:tblStylePr>
    <w:tblStylePr w:type="band1Vert">
      <w:rPr>
        <w:rFonts w:cs="Times New Roman"/>
      </w:rPr>
      <w:tblPr/>
      <w:tcPr>
        <w:shd w:val="clear" w:color="auto" w:fill="BFBFBF"/>
      </w:tcPr>
    </w:tblStylePr>
    <w:tblStylePr w:type="band1Horz">
      <w:rPr>
        <w:rFonts w:cs="Times New Roman"/>
      </w:rPr>
      <w:tblPr/>
      <w:tcPr>
        <w:tcBorders>
          <w:insideH w:val="single" w:sz="6" w:space="0" w:color="808080"/>
          <w:insideV w:val="single" w:sz="6" w:space="0" w:color="808080"/>
        </w:tcBorders>
        <w:shd w:val="clear" w:color="auto" w:fill="BFBFB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4">
    <w:name w:val="Medium Shading 2 Accent 4"/>
    <w:basedOn w:val="a2"/>
    <w:uiPriority w:val="99"/>
    <w:rsid w:val="005E61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5E5E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6969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6969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CACA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CACA"/>
      </w:tcPr>
    </w:tblStylePr>
  </w:style>
  <w:style w:type="table" w:styleId="3-4">
    <w:name w:val="Medium Grid 3 Accent 4"/>
    <w:basedOn w:val="a2"/>
    <w:uiPriority w:val="99"/>
    <w:rsid w:val="007A09BC"/>
    <w:rPr>
      <w:color w:val="5F5F5F"/>
    </w:rPr>
    <w:tblPr>
      <w:tblStyleRowBandSize w:val="1"/>
      <w:tblStyleColBandSize w:val="1"/>
      <w:tblBorders>
        <w:top w:val="single" w:sz="8" w:space="0" w:color="808080"/>
        <w:bottom w:val="single" w:sz="8" w:space="0" w:color="80808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</w:style>
  <w:style w:type="table" w:styleId="-3">
    <w:name w:val="Colorful Shading Accent 3"/>
    <w:basedOn w:val="a2"/>
    <w:uiPriority w:val="99"/>
    <w:rsid w:val="00393AB0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</w:tblPr>
    <w:tblStylePr w:type="firstRow">
      <w:pPr>
        <w:spacing w:before="0" w:after="0"/>
      </w:pPr>
      <w:rPr>
        <w:rFonts w:ascii="New York" w:eastAsia="Times New Roman" w:hAnsi="New York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1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lastRow">
      <w:pPr>
        <w:spacing w:before="0" w:after="0"/>
      </w:pPr>
      <w:rPr>
        <w:rFonts w:ascii="New York" w:eastAsia="Times New Roman" w:hAnsi="New York"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firstCol">
      <w:rPr>
        <w:rFonts w:ascii="New York" w:eastAsia="Times New Roman" w:hAnsi="New York" w:cs="Times New Roman"/>
        <w:b/>
        <w:bCs/>
      </w:rPr>
    </w:tblStylePr>
    <w:tblStylePr w:type="lastCol">
      <w:rPr>
        <w:rFonts w:ascii="New York" w:eastAsia="Times New Roman" w:hAnsi="New York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  <w:shd w:val="clear" w:color="auto" w:fill="E5E5E5"/>
      </w:tcPr>
    </w:tblStylePr>
    <w:tblStylePr w:type="band2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</w:tcPr>
    </w:tblStylePr>
  </w:style>
  <w:style w:type="table" w:styleId="2-40">
    <w:name w:val="Medium Grid 2 Accent 4"/>
    <w:basedOn w:val="a2"/>
    <w:uiPriority w:val="99"/>
    <w:rsid w:val="00861EB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EAEA"/>
    </w:tcPr>
    <w:tblStylePr w:type="firstRow">
      <w:rPr>
        <w:rFonts w:cs="Times New Roman"/>
        <w:b/>
        <w:bCs/>
      </w:rPr>
      <w:tblPr/>
      <w:tcPr>
        <w:shd w:val="clear" w:color="auto" w:fill="D5D5D5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5D5D5"/>
      </w:tcPr>
    </w:tblStylePr>
    <w:tblStylePr w:type="firstCol">
      <w:rPr>
        <w:rFonts w:cs="Times New Roman"/>
        <w:color w:val="FFFFFF"/>
      </w:rPr>
      <w:tblPr/>
      <w:tcPr>
        <w:shd w:val="clear" w:color="auto" w:fill="707070"/>
      </w:tcPr>
    </w:tblStylePr>
    <w:tblStylePr w:type="lastCol">
      <w:rPr>
        <w:rFonts w:cs="Times New Roman"/>
        <w:color w:val="FFFFFF"/>
      </w:rPr>
      <w:tblPr/>
      <w:tcPr>
        <w:shd w:val="clear" w:color="auto" w:fill="707070"/>
      </w:tcPr>
    </w:tblStylePr>
    <w:tblStylePr w:type="band1Vert">
      <w:rPr>
        <w:rFonts w:cs="Times New Roman"/>
      </w:rPr>
      <w:tblPr/>
      <w:tcPr>
        <w:shd w:val="clear" w:color="auto" w:fill="CACACA"/>
      </w:tcPr>
    </w:tblStylePr>
    <w:tblStylePr w:type="band1Horz">
      <w:rPr>
        <w:rFonts w:cs="Times New Roman"/>
      </w:rPr>
      <w:tblPr/>
      <w:tcPr>
        <w:shd w:val="clear" w:color="auto" w:fill="CACACA"/>
      </w:tcPr>
    </w:tblStylePr>
  </w:style>
  <w:style w:type="table" w:styleId="-30">
    <w:name w:val="Dark List Accent 3"/>
    <w:basedOn w:val="a2"/>
    <w:uiPriority w:val="99"/>
    <w:rsid w:val="00FE12DB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6969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</w:style>
  <w:style w:type="table" w:styleId="-4">
    <w:name w:val="Light Shading Accent 4"/>
    <w:basedOn w:val="a2"/>
    <w:uiPriority w:val="99"/>
    <w:rsid w:val="00FE12DB"/>
    <w:rPr>
      <w:color w:val="00000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rPr>
        <w:rFonts w:ascii="New York" w:eastAsia="Times New Roman" w:hAnsi="New York" w:cs="Times New Roman"/>
      </w:rPr>
      <w:tblPr/>
      <w:tcPr>
        <w:tcBorders>
          <w:top w:val="nil"/>
          <w:bottom w:val="single" w:sz="8" w:space="0" w:color="969696"/>
        </w:tcBorders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band1Vert">
      <w:rPr>
        <w:rFonts w:cs="Times New Roman"/>
      </w:rPr>
      <w:tblPr/>
      <w:tcPr>
        <w:shd w:val="clear" w:color="auto" w:fill="E5E5E5"/>
      </w:tcPr>
    </w:tblStylePr>
    <w:tblStylePr w:type="band1Horz">
      <w:rPr>
        <w:rFonts w:cs="Times New Roman"/>
      </w:rPr>
      <w:tblPr/>
      <w:tcPr>
        <w:shd w:val="clear" w:color="auto" w:fill="E5E5E5"/>
      </w:tcPr>
    </w:tblStylePr>
  </w:style>
  <w:style w:type="paragraph" w:customStyle="1" w:styleId="Indicators">
    <w:name w:val="Indicators"/>
    <w:basedOn w:val="a0"/>
    <w:uiPriority w:val="99"/>
    <w:rsid w:val="00FF290B"/>
    <w:pPr>
      <w:spacing w:line="240" w:lineRule="auto"/>
    </w:pPr>
    <w:rPr>
      <w:rFonts w:ascii="Helvetica Neue" w:hAnsi="Helvetica Neue" w:cs="Arial"/>
      <w:b/>
      <w:color w:val="C0C0C0"/>
    </w:rPr>
  </w:style>
  <w:style w:type="table" w:customStyle="1" w:styleId="LightGrid-Accent11">
    <w:name w:val="Light Grid - Accent 11"/>
    <w:uiPriority w:val="99"/>
    <w:rsid w:val="00AE7D18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1">
    <w:name w:val="Light List Accent 3"/>
    <w:basedOn w:val="a2"/>
    <w:uiPriority w:val="99"/>
    <w:rsid w:val="00AE7D1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4">
    <w:name w:val="Название книги1"/>
    <w:basedOn w:val="a2"/>
    <w:uiPriority w:val="99"/>
    <w:qFormat/>
    <w:rsid w:val="001D09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3D3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D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D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6A6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6A6A6"/>
      </w:tcPr>
    </w:tblStylePr>
  </w:style>
  <w:style w:type="paragraph" w:customStyle="1" w:styleId="Number1">
    <w:name w:val="Number1"/>
    <w:basedOn w:val="a0"/>
    <w:link w:val="Number1Char"/>
    <w:autoRedefine/>
    <w:uiPriority w:val="99"/>
    <w:rsid w:val="00F02C9E"/>
    <w:pPr>
      <w:spacing w:line="240" w:lineRule="auto"/>
    </w:pPr>
    <w:rPr>
      <w:rFonts w:ascii="Candara" w:eastAsia="SimSun" w:hAnsi="Candara"/>
      <w:color w:val="000080"/>
    </w:rPr>
  </w:style>
  <w:style w:type="character" w:customStyle="1" w:styleId="Number1Char">
    <w:name w:val="Number1 Char"/>
    <w:link w:val="Number1"/>
    <w:uiPriority w:val="99"/>
    <w:locked/>
    <w:rsid w:val="00F02C9E"/>
    <w:rPr>
      <w:rFonts w:ascii="Candara" w:eastAsia="SimSun" w:hAnsi="Candara"/>
      <w:color w:val="000080"/>
      <w:kern w:val="16"/>
      <w:sz w:val="12"/>
      <w:szCs w:val="13"/>
      <w:lang w:eastAsia="ru-RU"/>
    </w:rPr>
  </w:style>
  <w:style w:type="character" w:customStyle="1" w:styleId="Number1CharChar">
    <w:name w:val="Number1 Char Char"/>
    <w:uiPriority w:val="99"/>
    <w:rsid w:val="00DE0177"/>
    <w:rPr>
      <w:rFonts w:ascii="Calibri" w:hAnsi="Calibri" w:cs="Times New Roman"/>
      <w:color w:val="262626"/>
      <w:kern w:val="2"/>
      <w:sz w:val="13"/>
      <w:szCs w:val="13"/>
      <w:lang w:val="ru-RU" w:eastAsia="ru-RU"/>
    </w:rPr>
  </w:style>
  <w:style w:type="paragraph" w:customStyle="1" w:styleId="StyleListParagraphHelveticaNeueLeft031">
    <w:name w:val="Style List Paragraph + Helvetica Neue Left:  0.31&quot;"/>
    <w:basedOn w:val="-11"/>
    <w:uiPriority w:val="99"/>
    <w:rsid w:val="006A1F5B"/>
    <w:pPr>
      <w:ind w:left="450"/>
    </w:pPr>
    <w:rPr>
      <w:szCs w:val="20"/>
    </w:rPr>
  </w:style>
  <w:style w:type="paragraph" w:customStyle="1" w:styleId="StyleListParagraphHelveticaNeueBoldLeft031">
    <w:name w:val="Style List Paragraph + Helvetica Neue Bold Left:  0.31&quot;"/>
    <w:basedOn w:val="-11"/>
    <w:uiPriority w:val="99"/>
    <w:rsid w:val="006A1F5B"/>
    <w:pPr>
      <w:ind w:left="450"/>
    </w:pPr>
    <w:rPr>
      <w:b/>
      <w:bCs/>
      <w:szCs w:val="20"/>
    </w:rPr>
  </w:style>
  <w:style w:type="paragraph" w:customStyle="1" w:styleId="StyleHeading1LatinCalibri55ptNotBoldAutoLeft0">
    <w:name w:val="Style Heading 1 + (Latin) Calibri 5.5 pt Not Bold Auto Left:  0..."/>
    <w:basedOn w:val="1"/>
    <w:uiPriority w:val="99"/>
    <w:rsid w:val="006A1F5B"/>
    <w:pPr>
      <w:ind w:left="90"/>
    </w:pPr>
    <w:rPr>
      <w:rFonts w:ascii="Calibri" w:eastAsia="Calibri" w:hAnsi="Calibri"/>
      <w:b w:val="0"/>
      <w:bCs w:val="0"/>
      <w:color w:val="auto"/>
      <w:kern w:val="2"/>
      <w:sz w:val="11"/>
      <w:szCs w:val="20"/>
    </w:rPr>
  </w:style>
  <w:style w:type="paragraph" w:customStyle="1" w:styleId="StyleListParagraphHelveticaNeue">
    <w:name w:val="Style List Paragraph + Helvetica Neue"/>
    <w:basedOn w:val="-11"/>
    <w:link w:val="StyleListParagraphHelveticaNeueChar"/>
    <w:uiPriority w:val="99"/>
    <w:rsid w:val="00E05841"/>
  </w:style>
  <w:style w:type="character" w:customStyle="1" w:styleId="-1">
    <w:name w:val="Цветной список - Акцент 1 Знак"/>
    <w:link w:val="-11"/>
    <w:uiPriority w:val="99"/>
    <w:locked/>
    <w:rsid w:val="0029380F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character" w:customStyle="1" w:styleId="StyleListParagraphHelveticaNeueChar">
    <w:name w:val="Style List Paragraph + Helvetica Neue Char"/>
    <w:link w:val="StyleListParagraphHelveticaNeue"/>
    <w:uiPriority w:val="99"/>
    <w:locked/>
    <w:rsid w:val="00E05841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paragraph" w:customStyle="1" w:styleId="StyleListParagraphHelveticaNeueBold">
    <w:name w:val="Style List Paragraph + Helvetica Neue Bold"/>
    <w:basedOn w:val="-11"/>
    <w:link w:val="StyleListParagraphHelveticaNeueBoldChar"/>
    <w:uiPriority w:val="99"/>
    <w:rsid w:val="00295F7F"/>
    <w:rPr>
      <w:b/>
      <w:bCs/>
    </w:rPr>
  </w:style>
  <w:style w:type="character" w:customStyle="1" w:styleId="StyleListParagraphHelveticaNeueBoldChar">
    <w:name w:val="Style List Paragraph + Helvetica Neue Bold Char"/>
    <w:link w:val="StyleListParagraphHelveticaNeueBold"/>
    <w:uiPriority w:val="99"/>
    <w:locked/>
    <w:rsid w:val="00295F7F"/>
    <w:rPr>
      <w:rFonts w:ascii="Convection" w:eastAsia="Times New Roman" w:hAnsi="Convection"/>
      <w:b/>
      <w:bCs/>
      <w:color w:val="000000"/>
      <w:kern w:val="2"/>
      <w:sz w:val="12"/>
      <w:szCs w:val="13"/>
      <w:lang w:eastAsia="ru-RU"/>
    </w:rPr>
  </w:style>
  <w:style w:type="paragraph" w:customStyle="1" w:styleId="StyleListParagraphHelveticaNeueBefore6ptAfter6pt">
    <w:name w:val="Style List Paragraph + Helvetica Neue Before:  6 pt After:  6 pt"/>
    <w:basedOn w:val="-11"/>
    <w:uiPriority w:val="99"/>
    <w:rsid w:val="00446325"/>
    <w:pPr>
      <w:spacing w:before="120" w:after="120"/>
    </w:pPr>
    <w:rPr>
      <w:szCs w:val="20"/>
    </w:rPr>
  </w:style>
  <w:style w:type="character" w:customStyle="1" w:styleId="80">
    <w:name w:val="Заголовок 8 Знак"/>
    <w:link w:val="8"/>
    <w:uiPriority w:val="99"/>
    <w:rsid w:val="000379D6"/>
    <w:rPr>
      <w:rFonts w:ascii="Arial" w:eastAsia="SimHei" w:hAnsi="Arial"/>
      <w:kern w:val="2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rsid w:val="000379D6"/>
    <w:rPr>
      <w:rFonts w:ascii="Arial" w:eastAsia="SimHei" w:hAnsi="Arial"/>
      <w:kern w:val="2"/>
      <w:sz w:val="22"/>
      <w:szCs w:val="21"/>
      <w:lang w:eastAsia="ru-RU"/>
    </w:rPr>
  </w:style>
  <w:style w:type="character" w:customStyle="1" w:styleId="BodyText-0CharChar">
    <w:name w:val="BodyText-0 Char Char"/>
    <w:rsid w:val="000379D6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f">
    <w:name w:val="Document Map"/>
    <w:basedOn w:val="a0"/>
    <w:link w:val="af0"/>
    <w:uiPriority w:val="99"/>
    <w:semiHidden/>
    <w:unhideWhenUsed/>
    <w:locked/>
    <w:rsid w:val="00C12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C1289F"/>
    <w:rPr>
      <w:rFonts w:ascii="Tahoma" w:hAnsi="Tahoma" w:cs="Tahoma"/>
      <w:sz w:val="16"/>
      <w:szCs w:val="16"/>
    </w:rPr>
  </w:style>
  <w:style w:type="character" w:styleId="af1">
    <w:name w:val="FollowedHyperlink"/>
    <w:uiPriority w:val="99"/>
    <w:semiHidden/>
    <w:unhideWhenUsed/>
    <w:locked/>
    <w:rsid w:val="00C1289F"/>
    <w:rPr>
      <w:color w:val="800080"/>
      <w:u w:val="single"/>
    </w:rPr>
  </w:style>
  <w:style w:type="character" w:customStyle="1" w:styleId="Heading2Char1">
    <w:name w:val="Heading 2 Char1"/>
    <w:locked/>
    <w:rsid w:val="0001047E"/>
    <w:rPr>
      <w:rFonts w:ascii="Convection" w:hAnsi="Convection"/>
      <w:b/>
      <w:color w:val="777777"/>
      <w:spacing w:val="-4"/>
      <w:kern w:val="2"/>
      <w:sz w:val="16"/>
      <w:lang w:eastAsia="ru-RU"/>
    </w:rPr>
  </w:style>
  <w:style w:type="paragraph" w:customStyle="1" w:styleId="StyleIntro-TextLeft0Firstline0">
    <w:name w:val="Style Intro-Text + Left:  0&quot; First line:  0&quot;"/>
    <w:basedOn w:val="a0"/>
    <w:uiPriority w:val="99"/>
    <w:rsid w:val="004A2FFA"/>
    <w:pPr>
      <w:tabs>
        <w:tab w:val="clear" w:pos="630"/>
      </w:tabs>
      <w:jc w:val="left"/>
    </w:pPr>
    <w:rPr>
      <w:rFonts w:ascii="Calibri" w:hAnsi="Calibri"/>
      <w:color w:val="595959"/>
      <w:sz w:val="13"/>
      <w:szCs w:val="20"/>
    </w:rPr>
  </w:style>
  <w:style w:type="paragraph" w:customStyle="1" w:styleId="Image-Text">
    <w:name w:val="Image-Text"/>
    <w:link w:val="Image-TextChar"/>
    <w:autoRedefine/>
    <w:qFormat/>
    <w:rsid w:val="006B1A2E"/>
    <w:pPr>
      <w:ind w:left="360" w:hanging="360"/>
    </w:pPr>
    <w:rPr>
      <w:rFonts w:ascii="Convection" w:eastAsia="Times New Roman" w:hAnsi="Convection"/>
      <w:noProof/>
      <w:color w:val="777777"/>
      <w:kern w:val="16"/>
      <w:sz w:val="12"/>
      <w:szCs w:val="13"/>
    </w:rPr>
  </w:style>
  <w:style w:type="character" w:customStyle="1" w:styleId="Image-TextChar">
    <w:name w:val="Image-Text Char"/>
    <w:link w:val="Image-Text"/>
    <w:rsid w:val="006B1A2E"/>
    <w:rPr>
      <w:rFonts w:ascii="Convection" w:eastAsia="Times New Roman" w:hAnsi="Convection"/>
      <w:noProof/>
      <w:color w:val="777777"/>
      <w:kern w:val="16"/>
      <w:sz w:val="12"/>
      <w:szCs w:val="1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2329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ww.micromaxinfo.com/weee.php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B11EB-7CAB-43F0-A3F8-136BDCCE7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3135</Words>
  <Characters>17871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X252 UM</vt:lpstr>
      <vt:lpstr>X252 UM</vt:lpstr>
    </vt:vector>
  </TitlesOfParts>
  <Company>mil</Company>
  <LinksUpToDate>false</LinksUpToDate>
  <CharactersWithSpaces>20965</CharactersWithSpaces>
  <SharedDoc>false</SharedDoc>
  <HLinks>
    <vt:vector size="6" baseType="variant">
      <vt:variant>
        <vt:i4>4849669</vt:i4>
      </vt:variant>
      <vt:variant>
        <vt:i4>6</vt:i4>
      </vt:variant>
      <vt:variant>
        <vt:i4>0</vt:i4>
      </vt:variant>
      <vt:variant>
        <vt:i4>5</vt:i4>
      </vt:variant>
      <vt:variant>
        <vt:lpwstr>http://www.micromaxinfo.com/weee.php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X252 UM</dc:title>
  <dc:creator>Kanika Yadav</dc:creator>
  <cp:lastModifiedBy>Иванов Иван</cp:lastModifiedBy>
  <cp:revision>2</cp:revision>
  <cp:lastPrinted>2012-11-23T12:06:00Z</cp:lastPrinted>
  <dcterms:created xsi:type="dcterms:W3CDTF">2014-12-05T09:06:00Z</dcterms:created>
  <dcterms:modified xsi:type="dcterms:W3CDTF">2014-12-05T09:06:00Z</dcterms:modified>
</cp:coreProperties>
</file>